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086414" w14:textId="77777777" w:rsidR="00491E43" w:rsidRDefault="00491E43" w:rsidP="00E4219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14:paraId="77CFCD4F" w14:textId="76522E6D" w:rsidR="00491E43" w:rsidRDefault="00491E43" w:rsidP="00E4219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9CBF59F" w14:textId="309AAF80" w:rsidR="00491E43" w:rsidRDefault="00491E43" w:rsidP="00E4219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94B9A11" w14:textId="24624C7A" w:rsidR="00491E43" w:rsidRDefault="00491E43" w:rsidP="00E4219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A1CB70A" w14:textId="6AA6E8DA" w:rsidR="00491E43" w:rsidRDefault="00491E43" w:rsidP="00E4219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03FD474" w14:textId="4BC63723" w:rsidR="00491E43" w:rsidRDefault="00491E43" w:rsidP="00E4219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E3E211F" w14:textId="008948DB" w:rsidR="00491E43" w:rsidRDefault="00491E43" w:rsidP="00E4219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DBC9B94" w14:textId="37A94214" w:rsidR="00491E43" w:rsidRDefault="00491E43" w:rsidP="00E4219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358B8EA" w14:textId="2DBAE1A5" w:rsidR="00491E43" w:rsidRDefault="00491E43" w:rsidP="00E4219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56F3B7F" w14:textId="474A7F0E" w:rsidR="00491E43" w:rsidRDefault="00491E43" w:rsidP="00E4219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FF9291C" w14:textId="64AAD5A9" w:rsidR="00491E43" w:rsidRDefault="00491E43" w:rsidP="00E4219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8D3A0F8" w14:textId="2D6F751A" w:rsidR="00491E43" w:rsidRDefault="008D55D8" w:rsidP="008D55D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 «ВЕЛЕС»</w:t>
      </w:r>
    </w:p>
    <w:p w14:paraId="5EBBE187" w14:textId="517450F2" w:rsidR="00761050" w:rsidRPr="008D55D8" w:rsidRDefault="00761050" w:rsidP="008D55D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8"/>
          <w:szCs w:val="28"/>
        </w:rPr>
      </w:pPr>
      <w:r w:rsidRPr="008D55D8">
        <w:rPr>
          <w:rFonts w:ascii="Times New Roman" w:hAnsi="Times New Roman" w:cs="Times New Roman"/>
          <w:b/>
          <w:bCs/>
          <w:sz w:val="48"/>
          <w:szCs w:val="28"/>
        </w:rPr>
        <w:t>Руководство оператора</w:t>
      </w:r>
    </w:p>
    <w:p w14:paraId="2A206B1C" w14:textId="77777777" w:rsidR="00761050" w:rsidRPr="00E42197" w:rsidRDefault="00761050" w:rsidP="00E4219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42197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0652275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93BA2C2" w14:textId="31104B30" w:rsidR="0049550D" w:rsidRPr="0049550D" w:rsidRDefault="0049550D" w:rsidP="0049550D">
          <w:pPr>
            <w:pStyle w:val="a9"/>
            <w:spacing w:before="0" w:line="240" w:lineRule="auto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49550D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Содержание</w:t>
          </w:r>
        </w:p>
        <w:p w14:paraId="1DBB414F" w14:textId="12760B49" w:rsidR="0049550D" w:rsidRPr="0049550D" w:rsidRDefault="0049550D" w:rsidP="0049550D">
          <w:pPr>
            <w:pStyle w:val="11"/>
            <w:tabs>
              <w:tab w:val="right" w:leader="dot" w:pos="9628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49550D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begin"/>
          </w:r>
          <w:r w:rsidRPr="0049550D">
            <w:rPr>
              <w:rFonts w:ascii="Times New Roman" w:hAnsi="Times New Roman" w:cs="Times New Roman"/>
              <w:b/>
              <w:bCs/>
              <w:sz w:val="28"/>
              <w:szCs w:val="28"/>
            </w:rPr>
            <w:instrText xml:space="preserve"> TOC \o "1-3" \h \z \u </w:instrText>
          </w:r>
          <w:r w:rsidRPr="0049550D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separate"/>
          </w:r>
          <w:hyperlink w:anchor="_Toc167128558" w:history="1">
            <w:r w:rsidRPr="0049550D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bidi="hi-IN"/>
              </w:rPr>
              <w:t>Введение</w:t>
            </w:r>
            <w:r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_Toc167128558 \h </w:instrText>
            </w:r>
            <w:r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E50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C52F6B" w14:textId="4D86F0CB" w:rsidR="0049550D" w:rsidRPr="0049550D" w:rsidRDefault="00197D52" w:rsidP="0049550D">
          <w:pPr>
            <w:pStyle w:val="11"/>
            <w:tabs>
              <w:tab w:val="right" w:leader="dot" w:pos="9628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7128559" w:history="1">
            <w:r w:rsidR="0049550D" w:rsidRPr="0049550D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bidi="hi-IN"/>
              </w:rPr>
              <w:t>1 Назначение программы</w:t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_Toc167128559 \h </w:instrText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E50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B8ECCC" w14:textId="74588BDE" w:rsidR="0049550D" w:rsidRPr="0049550D" w:rsidRDefault="00197D52" w:rsidP="0049550D">
          <w:pPr>
            <w:pStyle w:val="21"/>
            <w:tabs>
              <w:tab w:val="left" w:pos="880"/>
              <w:tab w:val="right" w:leader="dot" w:pos="9628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7128560" w:history="1">
            <w:r w:rsidR="0049550D" w:rsidRPr="0049550D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bidi="hi-IN"/>
              </w:rPr>
              <w:t>1.1</w:t>
            </w:r>
            <w:r w:rsidR="0049550D" w:rsidRPr="0049550D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9550D" w:rsidRPr="0049550D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bidi="hi-IN"/>
              </w:rPr>
              <w:t>Структура программы</w:t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_Toc167128560 \h </w:instrText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E50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761082F" w14:textId="45B9D9A2" w:rsidR="0049550D" w:rsidRPr="0049550D" w:rsidRDefault="00197D52" w:rsidP="0049550D">
          <w:pPr>
            <w:pStyle w:val="11"/>
            <w:tabs>
              <w:tab w:val="right" w:leader="dot" w:pos="9628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7128561" w:history="1">
            <w:r w:rsidR="0049550D" w:rsidRPr="0049550D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bidi="hi-IN"/>
              </w:rPr>
              <w:t>2 Условия выполнения программы</w:t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_Toc167128561 \h </w:instrText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E50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0839DC9" w14:textId="54EBFFD3" w:rsidR="0049550D" w:rsidRPr="0049550D" w:rsidRDefault="00197D52" w:rsidP="0049550D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7128562" w:history="1">
            <w:r w:rsidR="0049550D" w:rsidRPr="0049550D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bidi="hi-IN"/>
              </w:rPr>
              <w:t>2.1 Требуемые характеристики ПЭВМ</w:t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_Toc167128562 \h </w:instrText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E50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448F007" w14:textId="4190B550" w:rsidR="0049550D" w:rsidRPr="0049550D" w:rsidRDefault="00197D52" w:rsidP="0049550D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7128563" w:history="1">
            <w:r w:rsidR="0049550D" w:rsidRPr="0049550D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bidi="hi-IN"/>
              </w:rPr>
              <w:t>2.2 Необходимое программное обеспечение АРМ</w:t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_Toc167128563 \h </w:instrText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E50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D2D0560" w14:textId="7B586BB2" w:rsidR="0049550D" w:rsidRPr="0049550D" w:rsidRDefault="00197D52" w:rsidP="0049550D">
          <w:pPr>
            <w:pStyle w:val="11"/>
            <w:tabs>
              <w:tab w:val="right" w:leader="dot" w:pos="9628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7128564" w:history="1">
            <w:r w:rsidR="0049550D" w:rsidRPr="0049550D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bidi="hi-IN"/>
              </w:rPr>
              <w:t>3 Выполнение программы</w:t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_Toc167128564 \h </w:instrText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E50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333FCA2" w14:textId="4D997747" w:rsidR="0049550D" w:rsidRPr="0049550D" w:rsidRDefault="00197D52" w:rsidP="0049550D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7128565" w:history="1">
            <w:r w:rsidR="0049550D" w:rsidRPr="0049550D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bidi="hi-IN"/>
              </w:rPr>
              <w:t>3.1 Доступ к ПО</w:t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_Toc167128565 \h </w:instrText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E50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6F94A3" w14:textId="7463BBB3" w:rsidR="0049550D" w:rsidRPr="0049550D" w:rsidRDefault="00197D52" w:rsidP="0049550D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7128566" w:history="1">
            <w:r w:rsidR="0049550D" w:rsidRPr="0049550D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bidi="hi-IN"/>
              </w:rPr>
              <w:t>3.2 Авторизация и вход</w:t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_Toc167128566 \h </w:instrText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E50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FA61D7D" w14:textId="6878D78F" w:rsidR="0049550D" w:rsidRPr="0049550D" w:rsidRDefault="00197D52" w:rsidP="0049550D">
          <w:pPr>
            <w:pStyle w:val="21"/>
            <w:tabs>
              <w:tab w:val="right" w:leader="dot" w:pos="9628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7128567" w:history="1">
            <w:r w:rsidR="0049550D" w:rsidRPr="0049550D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bidi="hi-IN"/>
              </w:rPr>
              <w:t>3.4 Описание выполняемых функций</w:t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_Toc167128567 \h </w:instrText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E50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C620F3" w14:textId="3503C2B3" w:rsidR="0049550D" w:rsidRPr="0049550D" w:rsidRDefault="00197D52" w:rsidP="0049550D">
          <w:pPr>
            <w:pStyle w:val="31"/>
            <w:tabs>
              <w:tab w:val="right" w:leader="dot" w:pos="9628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7128568" w:history="1">
            <w:r w:rsidR="0049550D" w:rsidRPr="0049550D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bidi="hi-IN"/>
              </w:rPr>
              <w:t>3.4.1 Интерфейс оператора</w:t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_Toc167128568 \h </w:instrText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E50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EACA45" w14:textId="00AE9FED" w:rsidR="0049550D" w:rsidRPr="0049550D" w:rsidRDefault="00197D52" w:rsidP="0049550D">
          <w:pPr>
            <w:pStyle w:val="31"/>
            <w:tabs>
              <w:tab w:val="right" w:leader="dot" w:pos="9628"/>
            </w:tabs>
            <w:spacing w:after="0"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67128569" w:history="1">
            <w:r w:rsidR="0049550D" w:rsidRPr="0049550D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lang w:bidi="hi-IN"/>
              </w:rPr>
              <w:t>3.4.2 Интерфейс менеджера/суперпользователя</w:t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_Toc167128569 \h </w:instrText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2E50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49550D" w:rsidRPr="0049550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DFBC1F" w14:textId="44205343" w:rsidR="0049550D" w:rsidRDefault="0049550D" w:rsidP="0049550D">
          <w:pPr>
            <w:spacing w:after="0" w:line="240" w:lineRule="auto"/>
          </w:pPr>
          <w:r w:rsidRPr="0049550D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4D461F87" w14:textId="77777777" w:rsidR="0049550D" w:rsidRDefault="0049550D">
      <w:pPr>
        <w:rPr>
          <w:rFonts w:ascii="Times New Roman" w:eastAsia="Droid Sans" w:hAnsi="Times New Roman" w:cs="Times New Roman"/>
          <w:b/>
          <w:bCs/>
          <w:kern w:val="3"/>
          <w:sz w:val="28"/>
          <w:szCs w:val="28"/>
          <w:lang w:eastAsia="zh-CN" w:bidi="hi-IN"/>
        </w:rPr>
      </w:pPr>
      <w:r>
        <w:br w:type="page"/>
      </w:r>
    </w:p>
    <w:p w14:paraId="11BC6C57" w14:textId="109207E9" w:rsidR="001D719E" w:rsidRDefault="001D719E" w:rsidP="00E42197">
      <w:pPr>
        <w:pStyle w:val="1"/>
      </w:pPr>
      <w:bookmarkStart w:id="1" w:name="_Toc167128558"/>
      <w:r>
        <w:lastRenderedPageBreak/>
        <w:t>Введение</w:t>
      </w:r>
      <w:bookmarkEnd w:id="1"/>
    </w:p>
    <w:p w14:paraId="244AFE64" w14:textId="6641174E" w:rsidR="001D719E" w:rsidRDefault="00674E22" w:rsidP="00674E22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674E22">
        <w:rPr>
          <w:rFonts w:ascii="Times New Roman" w:hAnsi="Times New Roman" w:cs="Times New Roman"/>
          <w:bCs/>
          <w:sz w:val="28"/>
          <w:szCs w:val="28"/>
          <w:lang w:val="ru-RU"/>
        </w:rPr>
        <w:t>В данном документе описана основная информация о системе: назначение, состав, условия выполнения. Также описан функциональный состав системы, включающий в себя набор интерфейсов и выполняемые в интерфейсе функции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14:paraId="42B2F3D5" w14:textId="77777777" w:rsidR="00674E22" w:rsidRPr="00674E22" w:rsidRDefault="00674E22" w:rsidP="00674E22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18BF7B2E" w14:textId="716A2FE6" w:rsidR="00761050" w:rsidRPr="00E42197" w:rsidRDefault="00761050" w:rsidP="00E42197">
      <w:pPr>
        <w:pStyle w:val="1"/>
      </w:pPr>
      <w:bookmarkStart w:id="2" w:name="_Toc167128559"/>
      <w:r w:rsidRPr="00E42197">
        <w:t>1 Назначение программы</w:t>
      </w:r>
      <w:bookmarkEnd w:id="2"/>
    </w:p>
    <w:p w14:paraId="04E541B9" w14:textId="6FB25766" w:rsidR="00761050" w:rsidRPr="00E42197" w:rsidRDefault="00E42197" w:rsidP="00E42197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Система «Велес» предназначена для оперативной обработки обращений клиентов. </w:t>
      </w:r>
      <w:r w:rsidR="00A90CBC" w:rsidRPr="00E42197">
        <w:rPr>
          <w:rFonts w:ascii="Times New Roman" w:hAnsi="Times New Roman" w:cs="Times New Roman"/>
          <w:sz w:val="28"/>
          <w:szCs w:val="28"/>
          <w:lang w:val="ru-RU"/>
        </w:rPr>
        <w:t>Заказчики - государственные ведомства и службы, осуществляющие работу с гражданами, ориентированные на работу с большой аудиторией.</w:t>
      </w:r>
    </w:p>
    <w:p w14:paraId="4B9D1624" w14:textId="520A974B" w:rsidR="004261EE" w:rsidRPr="00E42197" w:rsidRDefault="004261EE" w:rsidP="00E42197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Система «Велес» сочетает в себе принципы: </w:t>
      </w:r>
    </w:p>
    <w:p w14:paraId="4464FCF2" w14:textId="77777777" w:rsidR="004261EE" w:rsidRPr="00E42197" w:rsidRDefault="004261EE" w:rsidP="00E42197">
      <w:pPr>
        <w:pStyle w:val="Standard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sz w:val="28"/>
          <w:szCs w:val="28"/>
        </w:rPr>
        <w:t>Service</w:t>
      </w: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2197">
        <w:rPr>
          <w:rFonts w:ascii="Times New Roman" w:hAnsi="Times New Roman" w:cs="Times New Roman"/>
          <w:sz w:val="28"/>
          <w:szCs w:val="28"/>
        </w:rPr>
        <w:t>Desk</w:t>
      </w: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 системы; </w:t>
      </w:r>
    </w:p>
    <w:p w14:paraId="38BE62D1" w14:textId="40B053F3" w:rsidR="00A90CBC" w:rsidRPr="00E42197" w:rsidRDefault="004261EE" w:rsidP="00E42197">
      <w:pPr>
        <w:pStyle w:val="Standard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sz w:val="28"/>
          <w:szCs w:val="28"/>
          <w:lang w:val="ru-RU"/>
        </w:rPr>
        <w:t>Системы Многоуровневого Управления Взаимоотношениями с</w:t>
      </w:r>
      <w:r w:rsidR="00E42197"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клиентами (Многоуровневой </w:t>
      </w:r>
      <w:r w:rsidRPr="00E42197">
        <w:rPr>
          <w:rFonts w:ascii="Times New Roman" w:hAnsi="Times New Roman" w:cs="Times New Roman"/>
          <w:sz w:val="28"/>
          <w:szCs w:val="28"/>
        </w:rPr>
        <w:t>CRM</w:t>
      </w: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 - системы)</w:t>
      </w:r>
    </w:p>
    <w:p w14:paraId="469D2672" w14:textId="4D4FBCFC" w:rsidR="00A90CBC" w:rsidRPr="00E42197" w:rsidRDefault="00A90CBC" w:rsidP="00E42197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sz w:val="28"/>
          <w:szCs w:val="28"/>
          <w:lang w:val="ru-RU"/>
        </w:rPr>
        <w:tab/>
      </w:r>
    </w:p>
    <w:p w14:paraId="56CE5A24" w14:textId="13B28B70" w:rsidR="00E42197" w:rsidRPr="00E42197" w:rsidRDefault="00761050" w:rsidP="00E42197">
      <w:pPr>
        <w:pStyle w:val="2"/>
        <w:numPr>
          <w:ilvl w:val="1"/>
          <w:numId w:val="2"/>
        </w:numPr>
      </w:pPr>
      <w:bookmarkStart w:id="3" w:name="_Toc167128560"/>
      <w:r w:rsidRPr="00E42197">
        <w:t>Структура программы</w:t>
      </w:r>
      <w:bookmarkEnd w:id="3"/>
    </w:p>
    <w:p w14:paraId="5186915C" w14:textId="2D62A035" w:rsidR="00E42197" w:rsidRDefault="00761050" w:rsidP="00E42197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sz w:val="28"/>
          <w:szCs w:val="28"/>
          <w:lang w:val="ru-RU"/>
        </w:rPr>
        <w:tab/>
      </w:r>
      <w:r w:rsidR="00E42197">
        <w:rPr>
          <w:rFonts w:ascii="Times New Roman" w:hAnsi="Times New Roman" w:cs="Times New Roman"/>
          <w:sz w:val="28"/>
          <w:szCs w:val="28"/>
          <w:lang w:val="ru-RU"/>
        </w:rPr>
        <w:t>Система «Велес» включает в себя следующие компоненты:</w:t>
      </w:r>
    </w:p>
    <w:p w14:paraId="25AE9641" w14:textId="77777777" w:rsidR="002B3C09" w:rsidRPr="001D719E" w:rsidRDefault="00761050" w:rsidP="002B3C09">
      <w:pPr>
        <w:pStyle w:val="Standard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sz w:val="28"/>
          <w:szCs w:val="28"/>
        </w:rPr>
        <w:t>Call</w:t>
      </w:r>
      <w:r w:rsidRPr="002B3C09">
        <w:rPr>
          <w:rFonts w:ascii="Times New Roman" w:hAnsi="Times New Roman" w:cs="Times New Roman"/>
          <w:sz w:val="28"/>
          <w:szCs w:val="28"/>
          <w:lang w:val="ru-RU"/>
        </w:rPr>
        <w:t>-центр, включающий в себя все каналы обращений: телефон, мессенджеры, электронную почту;</w:t>
      </w:r>
    </w:p>
    <w:p w14:paraId="074F81A7" w14:textId="77777777" w:rsidR="002B3C09" w:rsidRPr="002B3C09" w:rsidRDefault="00761050" w:rsidP="002B3C09">
      <w:pPr>
        <w:pStyle w:val="Standard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C09">
        <w:rPr>
          <w:rFonts w:ascii="Times New Roman" w:hAnsi="Times New Roman" w:cs="Times New Roman"/>
          <w:sz w:val="28"/>
          <w:szCs w:val="28"/>
          <w:lang w:val="ru-RU"/>
        </w:rPr>
        <w:t>Рабочие места:</w:t>
      </w:r>
    </w:p>
    <w:p w14:paraId="59768B6E" w14:textId="77777777" w:rsidR="002B3C09" w:rsidRPr="002B3C09" w:rsidRDefault="00761050" w:rsidP="002B3C09">
      <w:pPr>
        <w:pStyle w:val="Standard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C09">
        <w:rPr>
          <w:rFonts w:ascii="Times New Roman" w:hAnsi="Times New Roman" w:cs="Times New Roman"/>
          <w:sz w:val="28"/>
          <w:szCs w:val="28"/>
          <w:lang w:val="ru-RU"/>
        </w:rPr>
        <w:t xml:space="preserve">операторов </w:t>
      </w:r>
      <w:r w:rsidRPr="00E42197">
        <w:rPr>
          <w:rFonts w:ascii="Times New Roman" w:hAnsi="Times New Roman" w:cs="Times New Roman"/>
          <w:sz w:val="28"/>
          <w:szCs w:val="28"/>
        </w:rPr>
        <w:t>call</w:t>
      </w:r>
      <w:r w:rsidRPr="002B3C09">
        <w:rPr>
          <w:rFonts w:ascii="Times New Roman" w:hAnsi="Times New Roman" w:cs="Times New Roman"/>
          <w:sz w:val="28"/>
          <w:szCs w:val="28"/>
          <w:lang w:val="ru-RU"/>
        </w:rPr>
        <w:t>-центра;</w:t>
      </w:r>
    </w:p>
    <w:p w14:paraId="6CD6F37A" w14:textId="77777777" w:rsidR="002B3C09" w:rsidRPr="002B3C09" w:rsidRDefault="00761050" w:rsidP="002B3C09">
      <w:pPr>
        <w:pStyle w:val="Standard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B3C09">
        <w:rPr>
          <w:rFonts w:ascii="Times New Roman" w:hAnsi="Times New Roman" w:cs="Times New Roman"/>
          <w:sz w:val="28"/>
          <w:szCs w:val="28"/>
          <w:lang w:val="ru-RU"/>
        </w:rPr>
        <w:t>сотрудников смежных отделов, задействованных в обработке обращений;</w:t>
      </w:r>
    </w:p>
    <w:p w14:paraId="01A65AC2" w14:textId="77777777" w:rsidR="002B3C09" w:rsidRPr="002B3C09" w:rsidRDefault="00761050" w:rsidP="002B3C09">
      <w:pPr>
        <w:pStyle w:val="Standard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C09">
        <w:rPr>
          <w:rFonts w:ascii="Times New Roman" w:hAnsi="Times New Roman" w:cs="Times New Roman"/>
          <w:sz w:val="28"/>
          <w:szCs w:val="28"/>
          <w:lang w:val="ru-RU"/>
        </w:rPr>
        <w:t>руководителей подразделений всех уровней;</w:t>
      </w:r>
    </w:p>
    <w:p w14:paraId="6D23AEE6" w14:textId="77777777" w:rsidR="002B3C09" w:rsidRPr="002B3C09" w:rsidRDefault="00761050" w:rsidP="002B3C09">
      <w:pPr>
        <w:pStyle w:val="Standard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3C09">
        <w:rPr>
          <w:rFonts w:ascii="Times New Roman" w:hAnsi="Times New Roman" w:cs="Times New Roman"/>
          <w:sz w:val="28"/>
          <w:szCs w:val="28"/>
          <w:lang w:val="ru-RU"/>
        </w:rPr>
        <w:t xml:space="preserve">контролирующих отделов. </w:t>
      </w:r>
    </w:p>
    <w:p w14:paraId="60F36427" w14:textId="71B572A0" w:rsidR="002B3C09" w:rsidRDefault="00761050" w:rsidP="002B3C09">
      <w:pPr>
        <w:pStyle w:val="Standard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sz w:val="28"/>
          <w:szCs w:val="28"/>
        </w:rPr>
        <w:t>CRM</w:t>
      </w:r>
      <w:r w:rsidRPr="002B3C09">
        <w:rPr>
          <w:rFonts w:ascii="Times New Roman" w:hAnsi="Times New Roman" w:cs="Times New Roman"/>
          <w:sz w:val="28"/>
          <w:szCs w:val="28"/>
          <w:lang w:val="ru-RU"/>
        </w:rPr>
        <w:t xml:space="preserve"> – систему, </w:t>
      </w:r>
      <w:r w:rsidR="002B3C09">
        <w:rPr>
          <w:rFonts w:ascii="Times New Roman" w:hAnsi="Times New Roman" w:cs="Times New Roman"/>
          <w:sz w:val="28"/>
          <w:szCs w:val="28"/>
          <w:lang w:val="ru-RU"/>
        </w:rPr>
        <w:t>гибко</w:t>
      </w:r>
      <w:r w:rsidRPr="002B3C09">
        <w:rPr>
          <w:rFonts w:ascii="Times New Roman" w:hAnsi="Times New Roman" w:cs="Times New Roman"/>
          <w:sz w:val="28"/>
          <w:szCs w:val="28"/>
          <w:lang w:val="ru-RU"/>
        </w:rPr>
        <w:t xml:space="preserve"> настроенную и структурно построенную — в соответствии со спецификой организации и её системой обработки обращений. </w:t>
      </w:r>
    </w:p>
    <w:p w14:paraId="794A52F2" w14:textId="0CF9A9CA" w:rsidR="00761050" w:rsidRPr="002B3C09" w:rsidRDefault="00761050" w:rsidP="002B3C09">
      <w:pPr>
        <w:pStyle w:val="Standard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sz w:val="28"/>
          <w:szCs w:val="28"/>
        </w:rPr>
        <w:t>WEB</w:t>
      </w:r>
      <w:r w:rsidRPr="002B3C09">
        <w:rPr>
          <w:rFonts w:ascii="Times New Roman" w:hAnsi="Times New Roman" w:cs="Times New Roman"/>
          <w:sz w:val="28"/>
          <w:szCs w:val="28"/>
          <w:lang w:val="ru-RU"/>
        </w:rPr>
        <w:t>-приложение, объединяющее все части системы</w:t>
      </w:r>
    </w:p>
    <w:p w14:paraId="624164D3" w14:textId="1623315D" w:rsidR="00761050" w:rsidRPr="00E42197" w:rsidRDefault="00761050" w:rsidP="002B3C09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1C5EC44" w14:textId="77777777" w:rsidR="00761050" w:rsidRPr="00E42197" w:rsidRDefault="00761050" w:rsidP="002B3C09">
      <w:pPr>
        <w:pStyle w:val="1"/>
      </w:pPr>
      <w:bookmarkStart w:id="4" w:name="_Toc167128561"/>
      <w:r w:rsidRPr="00E42197">
        <w:lastRenderedPageBreak/>
        <w:t>2 Условия выполнения программы</w:t>
      </w:r>
      <w:bookmarkEnd w:id="4"/>
    </w:p>
    <w:p w14:paraId="2105989D" w14:textId="00EF0B00" w:rsidR="00761050" w:rsidRPr="002B3C09" w:rsidRDefault="002B3C09" w:rsidP="002B3C09">
      <w:pPr>
        <w:pStyle w:val="2"/>
        <w:rPr>
          <w:lang w:val="ru-RU"/>
        </w:rPr>
      </w:pPr>
      <w:bookmarkStart w:id="5" w:name="_Toc167128562"/>
      <w:r w:rsidRPr="002B3C09">
        <w:rPr>
          <w:lang w:val="ru-RU"/>
        </w:rPr>
        <w:t xml:space="preserve">2.1 </w:t>
      </w:r>
      <w:r w:rsidR="00761050" w:rsidRPr="002B3C09">
        <w:rPr>
          <w:lang w:val="ru-RU"/>
        </w:rPr>
        <w:t>Требуемые характеристики ПЭВМ</w:t>
      </w:r>
      <w:bookmarkEnd w:id="5"/>
    </w:p>
    <w:p w14:paraId="755964EE" w14:textId="67478C8A" w:rsidR="00E42197" w:rsidRPr="00E42197" w:rsidRDefault="00E42197" w:rsidP="002B3C09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Для эксплуатации информационных сервисов, предоставляемых </w:t>
      </w:r>
      <w:r w:rsidR="002B3C09">
        <w:rPr>
          <w:rFonts w:ascii="Times New Roman" w:hAnsi="Times New Roman" w:cs="Times New Roman"/>
          <w:sz w:val="28"/>
          <w:szCs w:val="28"/>
          <w:lang w:val="ru-RU"/>
        </w:rPr>
        <w:t>системой «Велес»</w:t>
      </w: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, должны использоваться следующие средства вычислительной техники индивидуального пользования: АРМ пользователя с функциональной ролью «Оператор», представляющее собой ПЭВМ с характеристиками, соответствующими рекомендуемым требованиям для программного обеспечения, указанного в разделе 2.2, и сетевым адаптером, обеспечивающим инфокоммуникационный канал с </w:t>
      </w:r>
      <w:r w:rsidR="00455573">
        <w:rPr>
          <w:rFonts w:ascii="Times New Roman" w:hAnsi="Times New Roman" w:cs="Times New Roman"/>
          <w:sz w:val="28"/>
          <w:szCs w:val="28"/>
          <w:lang w:val="ru-RU"/>
        </w:rPr>
        <w:t>системой «Велес»</w:t>
      </w:r>
    </w:p>
    <w:p w14:paraId="1F681777" w14:textId="77777777" w:rsidR="00E42197" w:rsidRPr="00E42197" w:rsidRDefault="00E42197" w:rsidP="00E42197">
      <w:pPr>
        <w:pStyle w:val="Standard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EBC8372" w14:textId="4600B50C" w:rsidR="00761050" w:rsidRPr="001D719E" w:rsidRDefault="00761050" w:rsidP="00455573">
      <w:pPr>
        <w:pStyle w:val="2"/>
        <w:rPr>
          <w:lang w:val="ru-RU"/>
        </w:rPr>
      </w:pPr>
      <w:r w:rsidRPr="001D719E">
        <w:rPr>
          <w:lang w:val="ru-RU"/>
        </w:rPr>
        <w:tab/>
      </w:r>
      <w:bookmarkStart w:id="6" w:name="_Toc167128563"/>
      <w:r w:rsidR="00455573" w:rsidRPr="001D719E">
        <w:rPr>
          <w:lang w:val="ru-RU"/>
        </w:rPr>
        <w:t xml:space="preserve">2.2 </w:t>
      </w:r>
      <w:r w:rsidRPr="001D719E">
        <w:rPr>
          <w:lang w:val="ru-RU"/>
        </w:rPr>
        <w:t>Необходимое программное обеспечение АРМ</w:t>
      </w:r>
      <w:bookmarkEnd w:id="6"/>
    </w:p>
    <w:p w14:paraId="25FFE142" w14:textId="77777777" w:rsidR="00455573" w:rsidRDefault="00E42197" w:rsidP="00455573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Для работы на АРМ, необходим один из следующих </w:t>
      </w:r>
      <w:r w:rsidRPr="00E42197">
        <w:rPr>
          <w:rFonts w:ascii="Times New Roman" w:hAnsi="Times New Roman" w:cs="Times New Roman"/>
          <w:sz w:val="28"/>
          <w:szCs w:val="28"/>
        </w:rPr>
        <w:t>Web</w:t>
      </w: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-браузеров: </w:t>
      </w:r>
    </w:p>
    <w:p w14:paraId="11DDC846" w14:textId="4C82E454" w:rsidR="00455573" w:rsidRPr="00455573" w:rsidRDefault="00E42197" w:rsidP="00455573">
      <w:pPr>
        <w:pStyle w:val="Standard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sz w:val="28"/>
          <w:szCs w:val="28"/>
        </w:rPr>
        <w:t>Mozilla</w:t>
      </w:r>
      <w:r w:rsidRPr="004555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2197">
        <w:rPr>
          <w:rFonts w:ascii="Times New Roman" w:hAnsi="Times New Roman" w:cs="Times New Roman"/>
          <w:sz w:val="28"/>
          <w:szCs w:val="28"/>
        </w:rPr>
        <w:t>Firefox</w:t>
      </w:r>
      <w:r w:rsidRPr="00455573">
        <w:rPr>
          <w:rFonts w:ascii="Times New Roman" w:hAnsi="Times New Roman" w:cs="Times New Roman"/>
          <w:sz w:val="28"/>
          <w:szCs w:val="28"/>
          <w:lang w:val="ru-RU"/>
        </w:rPr>
        <w:t xml:space="preserve"> версии 40 и выше</w:t>
      </w:r>
      <w:r w:rsidR="00455573" w:rsidRPr="00455573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0FCD97D9" w14:textId="09E07671" w:rsidR="00455573" w:rsidRDefault="00E42197" w:rsidP="00455573">
      <w:pPr>
        <w:pStyle w:val="Standard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2197">
        <w:rPr>
          <w:rFonts w:ascii="Times New Roman" w:hAnsi="Times New Roman" w:cs="Times New Roman"/>
          <w:sz w:val="28"/>
          <w:szCs w:val="28"/>
        </w:rPr>
        <w:t>Internet</w:t>
      </w:r>
      <w:r w:rsidRPr="00455573">
        <w:rPr>
          <w:rFonts w:ascii="Times New Roman" w:hAnsi="Times New Roman" w:cs="Times New Roman"/>
          <w:sz w:val="28"/>
          <w:szCs w:val="28"/>
        </w:rPr>
        <w:t xml:space="preserve"> </w:t>
      </w:r>
      <w:r w:rsidRPr="00E42197">
        <w:rPr>
          <w:rFonts w:ascii="Times New Roman" w:hAnsi="Times New Roman" w:cs="Times New Roman"/>
          <w:sz w:val="28"/>
          <w:szCs w:val="28"/>
        </w:rPr>
        <w:t>Explorer</w:t>
      </w:r>
      <w:r w:rsidRPr="00455573">
        <w:rPr>
          <w:rFonts w:ascii="Times New Roman" w:hAnsi="Times New Roman" w:cs="Times New Roman"/>
          <w:sz w:val="28"/>
          <w:szCs w:val="28"/>
        </w:rPr>
        <w:t xml:space="preserve"> версии 9 и выше</w:t>
      </w:r>
      <w:r w:rsidR="00455573">
        <w:rPr>
          <w:rFonts w:ascii="Times New Roman" w:hAnsi="Times New Roman" w:cs="Times New Roman"/>
          <w:sz w:val="28"/>
          <w:szCs w:val="28"/>
        </w:rPr>
        <w:t>;</w:t>
      </w:r>
    </w:p>
    <w:p w14:paraId="3FB2395D" w14:textId="3471E0E6" w:rsidR="00E42197" w:rsidRPr="00455573" w:rsidRDefault="00E42197" w:rsidP="00455573">
      <w:pPr>
        <w:pStyle w:val="Standard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sz w:val="28"/>
          <w:szCs w:val="28"/>
        </w:rPr>
        <w:t>Google</w:t>
      </w:r>
      <w:r w:rsidRPr="004555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2197">
        <w:rPr>
          <w:rFonts w:ascii="Times New Roman" w:hAnsi="Times New Roman" w:cs="Times New Roman"/>
          <w:sz w:val="28"/>
          <w:szCs w:val="28"/>
        </w:rPr>
        <w:t>Chrome</w:t>
      </w:r>
      <w:r w:rsidRPr="00455573">
        <w:rPr>
          <w:rFonts w:ascii="Times New Roman" w:hAnsi="Times New Roman" w:cs="Times New Roman"/>
          <w:sz w:val="28"/>
          <w:szCs w:val="28"/>
          <w:lang w:val="ru-RU"/>
        </w:rPr>
        <w:t xml:space="preserve"> версии 37 и выше.</w:t>
      </w:r>
    </w:p>
    <w:p w14:paraId="6EE6EACF" w14:textId="77777777" w:rsidR="00E42197" w:rsidRPr="00E42197" w:rsidRDefault="00E42197" w:rsidP="00E42197">
      <w:pPr>
        <w:pStyle w:val="Standard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10B9709" w14:textId="7758FEC1" w:rsidR="00761050" w:rsidRPr="00E42197" w:rsidRDefault="00761050" w:rsidP="00E42197">
      <w:pPr>
        <w:pStyle w:val="Standard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  <w:t>Требования к персоналу</w:t>
      </w:r>
    </w:p>
    <w:p w14:paraId="4C085DE7" w14:textId="77777777" w:rsidR="00455573" w:rsidRDefault="00E42197" w:rsidP="00455573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Доступ к информационным сервисам, предоставляемым </w:t>
      </w:r>
      <w:r w:rsidR="00455573">
        <w:rPr>
          <w:rFonts w:ascii="Times New Roman" w:hAnsi="Times New Roman" w:cs="Times New Roman"/>
          <w:sz w:val="28"/>
          <w:szCs w:val="28"/>
          <w:lang w:val="ru-RU"/>
        </w:rPr>
        <w:t>системой «Велес»</w:t>
      </w: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, предоставляется при помощи инфокоммуникационных каналов, связывающих АРМ пользователя с </w:t>
      </w:r>
      <w:r w:rsidR="00455573">
        <w:rPr>
          <w:rFonts w:ascii="Times New Roman" w:hAnsi="Times New Roman" w:cs="Times New Roman"/>
          <w:sz w:val="28"/>
          <w:szCs w:val="28"/>
          <w:lang w:val="ru-RU"/>
        </w:rPr>
        <w:t>системой «Велес»</w:t>
      </w: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. К эксплуатации информационных сервисов, предоставляемых </w:t>
      </w:r>
      <w:r w:rsidR="00455573">
        <w:rPr>
          <w:rFonts w:ascii="Times New Roman" w:hAnsi="Times New Roman" w:cs="Times New Roman"/>
          <w:sz w:val="28"/>
          <w:szCs w:val="28"/>
          <w:lang w:val="ru-RU"/>
        </w:rPr>
        <w:t>системой «Велес»</w:t>
      </w: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, допускаются пользователи: </w:t>
      </w:r>
    </w:p>
    <w:p w14:paraId="625FF0BC" w14:textId="77777777" w:rsidR="00455573" w:rsidRPr="001D719E" w:rsidRDefault="00E42197" w:rsidP="00455573">
      <w:pPr>
        <w:pStyle w:val="Standard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5573">
        <w:rPr>
          <w:rFonts w:ascii="Times New Roman" w:hAnsi="Times New Roman" w:cs="Times New Roman"/>
          <w:sz w:val="28"/>
          <w:szCs w:val="28"/>
          <w:lang w:val="ru-RU"/>
        </w:rPr>
        <w:t>имеющие навыки работы с ПЭВМ;</w:t>
      </w:r>
    </w:p>
    <w:p w14:paraId="487E3B48" w14:textId="77777777" w:rsidR="00455573" w:rsidRPr="00455573" w:rsidRDefault="00E42197" w:rsidP="00455573">
      <w:pPr>
        <w:pStyle w:val="Standard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573">
        <w:rPr>
          <w:rFonts w:ascii="Times New Roman" w:hAnsi="Times New Roman" w:cs="Times New Roman"/>
          <w:sz w:val="28"/>
          <w:szCs w:val="28"/>
          <w:lang w:val="ru-RU"/>
        </w:rPr>
        <w:t xml:space="preserve">имеющие навыки работы в сети Интернет и полностью освоившие графический пользовательский интерфейс одного из рекомендованных к использованию </w:t>
      </w:r>
      <w:r w:rsidRPr="00E42197">
        <w:rPr>
          <w:rFonts w:ascii="Times New Roman" w:hAnsi="Times New Roman" w:cs="Times New Roman"/>
          <w:sz w:val="28"/>
          <w:szCs w:val="28"/>
        </w:rPr>
        <w:t>Web</w:t>
      </w:r>
      <w:r w:rsidR="00455573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455573">
        <w:rPr>
          <w:rFonts w:ascii="Times New Roman" w:hAnsi="Times New Roman" w:cs="Times New Roman"/>
          <w:sz w:val="28"/>
          <w:szCs w:val="28"/>
          <w:lang w:val="ru-RU"/>
        </w:rPr>
        <w:t>браузеров;</w:t>
      </w:r>
    </w:p>
    <w:p w14:paraId="37EDB879" w14:textId="0F8C4754" w:rsidR="00455573" w:rsidRPr="001D719E" w:rsidRDefault="00E42197" w:rsidP="00455573">
      <w:pPr>
        <w:pStyle w:val="Standard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5573">
        <w:rPr>
          <w:rFonts w:ascii="Times New Roman" w:hAnsi="Times New Roman" w:cs="Times New Roman"/>
          <w:sz w:val="28"/>
          <w:szCs w:val="28"/>
          <w:lang w:val="ru-RU"/>
        </w:rPr>
        <w:t xml:space="preserve">знакомые с назначением и основными принципами работы защищённой инфраструктуры эмиссии кодов маркировки. </w:t>
      </w:r>
    </w:p>
    <w:p w14:paraId="257A8E30" w14:textId="77777777" w:rsidR="00455573" w:rsidRDefault="00455573" w:rsidP="00455573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EA68173" w14:textId="77777777" w:rsidR="00455573" w:rsidRDefault="00E42197" w:rsidP="00455573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5573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Оператор должен иметь знания и навыки для выполнения следующих задач: </w:t>
      </w:r>
    </w:p>
    <w:p w14:paraId="23F95519" w14:textId="77777777" w:rsidR="00455573" w:rsidRDefault="00E42197" w:rsidP="00455573">
      <w:pPr>
        <w:pStyle w:val="Standard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5573">
        <w:rPr>
          <w:rFonts w:ascii="Times New Roman" w:hAnsi="Times New Roman" w:cs="Times New Roman"/>
          <w:sz w:val="28"/>
          <w:szCs w:val="28"/>
          <w:lang w:val="ru-RU"/>
        </w:rPr>
        <w:t>Создание заданий на печать на основе заказов.</w:t>
      </w:r>
    </w:p>
    <w:p w14:paraId="332C3F2A" w14:textId="77777777" w:rsidR="00455573" w:rsidRDefault="00E42197" w:rsidP="00455573">
      <w:pPr>
        <w:pStyle w:val="Standard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5573">
        <w:rPr>
          <w:rFonts w:ascii="Times New Roman" w:hAnsi="Times New Roman" w:cs="Times New Roman"/>
          <w:sz w:val="28"/>
          <w:szCs w:val="28"/>
          <w:lang w:val="ru-RU"/>
        </w:rPr>
        <w:t>Управление заданиями на печать кодов маркировки.</w:t>
      </w:r>
    </w:p>
    <w:p w14:paraId="7F140E13" w14:textId="77777777" w:rsidR="00455573" w:rsidRDefault="00E42197" w:rsidP="00455573">
      <w:pPr>
        <w:pStyle w:val="Standard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5573">
        <w:rPr>
          <w:rFonts w:ascii="Times New Roman" w:hAnsi="Times New Roman" w:cs="Times New Roman"/>
          <w:sz w:val="28"/>
          <w:szCs w:val="28"/>
          <w:lang w:val="ru-RU"/>
        </w:rPr>
        <w:t>Управление агрегацией напечатанных заданий.</w:t>
      </w:r>
    </w:p>
    <w:p w14:paraId="329E6255" w14:textId="77777777" w:rsidR="00455573" w:rsidRDefault="00E42197" w:rsidP="00455573">
      <w:pPr>
        <w:pStyle w:val="Standard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5573">
        <w:rPr>
          <w:rFonts w:ascii="Times New Roman" w:hAnsi="Times New Roman" w:cs="Times New Roman"/>
          <w:sz w:val="28"/>
          <w:szCs w:val="28"/>
          <w:lang w:val="ru-RU"/>
        </w:rPr>
        <w:t>Формирование отгрузки готовой продукции.</w:t>
      </w:r>
    </w:p>
    <w:p w14:paraId="2FD1047B" w14:textId="77777777" w:rsidR="00455573" w:rsidRDefault="00E42197" w:rsidP="00455573">
      <w:pPr>
        <w:pStyle w:val="Standard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5573">
        <w:rPr>
          <w:rFonts w:ascii="Times New Roman" w:hAnsi="Times New Roman" w:cs="Times New Roman"/>
          <w:sz w:val="28"/>
          <w:szCs w:val="28"/>
          <w:lang w:val="ru-RU"/>
        </w:rPr>
        <w:t>Ведение перечня отчетов об агрегации.</w:t>
      </w:r>
    </w:p>
    <w:p w14:paraId="2C3219BE" w14:textId="3B57BBEB" w:rsidR="00E42197" w:rsidRPr="00455573" w:rsidRDefault="00E42197" w:rsidP="00455573">
      <w:pPr>
        <w:pStyle w:val="Standard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55573">
        <w:rPr>
          <w:rFonts w:ascii="Times New Roman" w:hAnsi="Times New Roman" w:cs="Times New Roman"/>
          <w:sz w:val="28"/>
          <w:szCs w:val="28"/>
          <w:lang w:val="ru-RU"/>
        </w:rPr>
        <w:t>Ведение перечня отчетов об использовании (нанесении) кодов маркировки</w:t>
      </w:r>
    </w:p>
    <w:p w14:paraId="29DA2054" w14:textId="77777777" w:rsidR="00455573" w:rsidRPr="00E42197" w:rsidRDefault="00455573" w:rsidP="00E42197">
      <w:pPr>
        <w:pStyle w:val="Standard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4AE2064" w14:textId="77777777" w:rsidR="00761050" w:rsidRPr="00E42197" w:rsidRDefault="00761050" w:rsidP="00455573">
      <w:pPr>
        <w:pStyle w:val="1"/>
      </w:pPr>
      <w:bookmarkStart w:id="7" w:name="_Toc167128564"/>
      <w:r w:rsidRPr="00E42197">
        <w:t>3 Выполнение программы</w:t>
      </w:r>
      <w:bookmarkEnd w:id="7"/>
    </w:p>
    <w:p w14:paraId="671D7A49" w14:textId="193740B2" w:rsidR="00761050" w:rsidRPr="00132BEB" w:rsidRDefault="00455573" w:rsidP="00455573">
      <w:pPr>
        <w:pStyle w:val="2"/>
        <w:rPr>
          <w:lang w:val="ru-RU"/>
        </w:rPr>
      </w:pPr>
      <w:bookmarkStart w:id="8" w:name="_Toc167128565"/>
      <w:r w:rsidRPr="00132BEB">
        <w:rPr>
          <w:lang w:val="ru-RU"/>
        </w:rPr>
        <w:t xml:space="preserve">3.1 </w:t>
      </w:r>
      <w:r w:rsidR="00761050" w:rsidRPr="00132BEB">
        <w:rPr>
          <w:lang w:val="ru-RU"/>
        </w:rPr>
        <w:t>Доступ к ПО</w:t>
      </w:r>
      <w:bookmarkEnd w:id="8"/>
    </w:p>
    <w:p w14:paraId="6112FCED" w14:textId="77777777" w:rsidR="00424A11" w:rsidRDefault="00761050" w:rsidP="00E42197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sz w:val="28"/>
          <w:szCs w:val="28"/>
          <w:lang w:val="ru-RU"/>
        </w:rPr>
        <w:tab/>
        <w:t xml:space="preserve">Взаимодействие с операторами (пользователями) осуществляется при подключении к </w:t>
      </w:r>
      <w:r w:rsidR="000E37EC">
        <w:rPr>
          <w:rFonts w:ascii="Times New Roman" w:hAnsi="Times New Roman" w:cs="Times New Roman"/>
          <w:sz w:val="28"/>
          <w:szCs w:val="28"/>
          <w:lang w:val="ru-RU"/>
        </w:rPr>
        <w:t>системе «Велес»</w:t>
      </w: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 с индивидуальных средств вычислительной техники (СВТ). Подключение осуществляется через вычислительную сеть организации, в которой установлен</w:t>
      </w:r>
      <w:r w:rsidR="000E37EC">
        <w:rPr>
          <w:rFonts w:ascii="Times New Roman" w:hAnsi="Times New Roman" w:cs="Times New Roman"/>
          <w:sz w:val="28"/>
          <w:szCs w:val="28"/>
          <w:lang w:val="ru-RU"/>
        </w:rPr>
        <w:t>а система «Велес»</w:t>
      </w: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. Для обращения к информационным сервисам </w:t>
      </w:r>
      <w:r w:rsidR="00424A11">
        <w:rPr>
          <w:rFonts w:ascii="Times New Roman" w:hAnsi="Times New Roman" w:cs="Times New Roman"/>
          <w:sz w:val="28"/>
          <w:szCs w:val="28"/>
          <w:lang w:val="ru-RU"/>
        </w:rPr>
        <w:t>системы «Велес»</w:t>
      </w: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 необходимо на СВТ: </w:t>
      </w:r>
    </w:p>
    <w:p w14:paraId="3B75204C" w14:textId="1764C45A" w:rsidR="00424A11" w:rsidRDefault="00761050" w:rsidP="00424A11">
      <w:pPr>
        <w:pStyle w:val="Standard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Загрузить </w:t>
      </w:r>
      <w:proofErr w:type="spellStart"/>
      <w:r w:rsidRPr="00424A11">
        <w:rPr>
          <w:rFonts w:ascii="Times New Roman" w:hAnsi="Times New Roman" w:cs="Times New Roman"/>
          <w:sz w:val="28"/>
          <w:szCs w:val="28"/>
          <w:lang w:val="ru-RU"/>
        </w:rPr>
        <w:t>Web</w:t>
      </w:r>
      <w:proofErr w:type="spellEnd"/>
      <w:r w:rsidRPr="00E42197">
        <w:rPr>
          <w:rFonts w:ascii="Times New Roman" w:hAnsi="Times New Roman" w:cs="Times New Roman"/>
          <w:sz w:val="28"/>
          <w:szCs w:val="28"/>
          <w:lang w:val="ru-RU"/>
        </w:rPr>
        <w:t>-браузер;</w:t>
      </w:r>
    </w:p>
    <w:p w14:paraId="522C89F8" w14:textId="02D6DD87" w:rsidR="00424A11" w:rsidRPr="00424A11" w:rsidRDefault="00424A11" w:rsidP="00424A11">
      <w:pPr>
        <w:pStyle w:val="Standard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8480" behindDoc="0" locked="0" layoutInCell="1" allowOverlap="1" wp14:anchorId="18FF5369" wp14:editId="11906DE4">
            <wp:simplePos x="0" y="0"/>
            <wp:positionH relativeFrom="margin">
              <wp:align>right</wp:align>
            </wp:positionH>
            <wp:positionV relativeFrom="paragraph">
              <wp:posOffset>978535</wp:posOffset>
            </wp:positionV>
            <wp:extent cx="6067425" cy="3256280"/>
            <wp:effectExtent l="0" t="0" r="9525" b="1270"/>
            <wp:wrapSquare wrapText="bothSides"/>
            <wp:docPr id="1" name="Image1 Copy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325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050"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Набрать в адресной строке </w:t>
      </w:r>
      <w:r w:rsidR="00761050" w:rsidRPr="00424A11">
        <w:rPr>
          <w:rFonts w:ascii="Times New Roman" w:hAnsi="Times New Roman" w:cs="Times New Roman"/>
          <w:sz w:val="28"/>
          <w:szCs w:val="28"/>
          <w:lang w:val="ru-RU"/>
        </w:rPr>
        <w:t>Web</w:t>
      </w:r>
      <w:r w:rsidR="00761050"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-браузера адрес, который определяется при развертывании программы. В случае корректного ввода адреса на экране отобразится форма авторизации (Рисунок </w:t>
      </w: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761050" w:rsidRPr="00E42197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3E69D39F" w14:textId="02D6DD87" w:rsidR="00761050" w:rsidRPr="00E42197" w:rsidRDefault="00424A11" w:rsidP="00424A11">
      <w:pPr>
        <w:pStyle w:val="Standard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 1 – форма авторизации</w:t>
      </w:r>
    </w:p>
    <w:p w14:paraId="3306490C" w14:textId="77777777" w:rsidR="00424A11" w:rsidRDefault="00761050" w:rsidP="00E42197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sz w:val="28"/>
          <w:szCs w:val="28"/>
          <w:lang w:val="ru-RU"/>
        </w:rPr>
        <w:tab/>
      </w:r>
    </w:p>
    <w:p w14:paraId="430AE14D" w14:textId="77777777" w:rsidR="00424A11" w:rsidRDefault="00424A11">
      <w:pPr>
        <w:rPr>
          <w:rFonts w:ascii="Times New Roman" w:eastAsia="Droid Sans" w:hAnsi="Times New Roman" w:cs="Times New Roman"/>
          <w:kern w:val="3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CE85D97" w14:textId="4280A45D" w:rsidR="00761050" w:rsidRPr="00424A11" w:rsidRDefault="00424A11" w:rsidP="00424A11">
      <w:pPr>
        <w:pStyle w:val="2"/>
        <w:rPr>
          <w:lang w:val="ru-RU"/>
        </w:rPr>
      </w:pPr>
      <w:bookmarkStart w:id="9" w:name="_Toc167128566"/>
      <w:r>
        <w:rPr>
          <w:lang w:val="ru-RU"/>
        </w:rPr>
        <w:lastRenderedPageBreak/>
        <w:t xml:space="preserve">3.2 </w:t>
      </w:r>
      <w:r w:rsidR="00761050" w:rsidRPr="00424A11">
        <w:rPr>
          <w:lang w:val="ru-RU"/>
        </w:rPr>
        <w:t>Авторизация и вход</w:t>
      </w:r>
      <w:bookmarkEnd w:id="9"/>
    </w:p>
    <w:p w14:paraId="27EF9045" w14:textId="77777777" w:rsidR="00424A11" w:rsidRDefault="00761050" w:rsidP="00E42197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sz w:val="28"/>
          <w:szCs w:val="28"/>
          <w:lang w:val="ru-RU"/>
        </w:rPr>
        <w:tab/>
        <w:t xml:space="preserve">Для работы с программой пользователю необходимо авторизоваться. Для этого необходимо: </w:t>
      </w:r>
    </w:p>
    <w:p w14:paraId="2BC1780E" w14:textId="77777777" w:rsidR="00424A11" w:rsidRDefault="00761050" w:rsidP="00424A11">
      <w:pPr>
        <w:pStyle w:val="Standard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sz w:val="28"/>
          <w:szCs w:val="28"/>
          <w:lang w:val="ru-RU"/>
        </w:rPr>
        <w:t>Заполнить прямым вводом поля «Логин» и «Пароль» в соответствии с регистрационными данными.</w:t>
      </w:r>
    </w:p>
    <w:p w14:paraId="5D85A03D" w14:textId="77777777" w:rsidR="00424A11" w:rsidRDefault="00761050" w:rsidP="00424A11">
      <w:pPr>
        <w:pStyle w:val="Standard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Нажать кнопку «Войти в систему». </w:t>
      </w:r>
    </w:p>
    <w:p w14:paraId="795B5A18" w14:textId="2D43FB18" w:rsidR="00761050" w:rsidRPr="00E42197" w:rsidRDefault="00761050" w:rsidP="00424A11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Форма для ввода данных представлена на рисунке </w:t>
      </w:r>
      <w:r w:rsidR="00424A11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E4219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09C4ED1" w14:textId="77777777" w:rsidR="00761050" w:rsidRPr="00E42197" w:rsidRDefault="00761050" w:rsidP="00E42197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7888AC2" w14:textId="40B10344" w:rsidR="00761050" w:rsidRPr="00424A11" w:rsidRDefault="00424A11" w:rsidP="00424A11">
      <w:pPr>
        <w:pStyle w:val="Standard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24A11">
        <w:rPr>
          <w:rFonts w:ascii="Times New Roman" w:hAnsi="Times New Roman" w:cs="Times New Roman"/>
          <w:b/>
          <w:sz w:val="28"/>
          <w:szCs w:val="28"/>
          <w:lang w:val="ru-RU"/>
        </w:rPr>
        <w:t xml:space="preserve">3.3 </w:t>
      </w:r>
      <w:r w:rsidR="00761050" w:rsidRPr="00424A11">
        <w:rPr>
          <w:rFonts w:ascii="Times New Roman" w:hAnsi="Times New Roman" w:cs="Times New Roman"/>
          <w:b/>
          <w:bCs/>
          <w:sz w:val="28"/>
          <w:szCs w:val="28"/>
          <w:lang w:val="ru-RU"/>
        </w:rPr>
        <w:t>Выход из системы</w:t>
      </w:r>
    </w:p>
    <w:p w14:paraId="5C3FFE5B" w14:textId="77777777" w:rsidR="00761050" w:rsidRPr="00E42197" w:rsidRDefault="00761050" w:rsidP="00424A11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sz w:val="28"/>
          <w:szCs w:val="28"/>
          <w:lang w:val="ru-RU"/>
        </w:rPr>
        <w:t>Для выхода из системы необходимо выполнить следующие шаги:</w:t>
      </w:r>
    </w:p>
    <w:p w14:paraId="1E0DC6A5" w14:textId="21A9229B" w:rsidR="00761050" w:rsidRPr="00E42197" w:rsidRDefault="00761050" w:rsidP="00424A11">
      <w:pPr>
        <w:pStyle w:val="Standard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sz w:val="28"/>
          <w:szCs w:val="28"/>
          <w:lang w:val="ru-RU"/>
        </w:rPr>
        <w:t>Нажать на ФИО пользователя в левом верхнем углу</w:t>
      </w:r>
    </w:p>
    <w:p w14:paraId="118A7CC3" w14:textId="38C23C18" w:rsidR="00761050" w:rsidRPr="00E42197" w:rsidRDefault="00424A11" w:rsidP="00424A11">
      <w:pPr>
        <w:pStyle w:val="Standard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 wp14:anchorId="3EDC9374" wp14:editId="46199E4D">
            <wp:simplePos x="0" y="0"/>
            <wp:positionH relativeFrom="margin">
              <wp:align>left</wp:align>
            </wp:positionH>
            <wp:positionV relativeFrom="paragraph">
              <wp:posOffset>316865</wp:posOffset>
            </wp:positionV>
            <wp:extent cx="6076950" cy="3312795"/>
            <wp:effectExtent l="0" t="0" r="0" b="1905"/>
            <wp:wrapSquare wrapText="bothSides"/>
            <wp:docPr id="2" name="Imag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3085" cy="3327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050"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Нажать на выпадающую кнопку “Выход” (рисунок </w:t>
      </w: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761050" w:rsidRPr="00E42197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14:paraId="08E10FFF" w14:textId="29021B4C" w:rsidR="00761050" w:rsidRPr="00E42197" w:rsidRDefault="00424A11" w:rsidP="00424A11">
      <w:pPr>
        <w:pStyle w:val="Standard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 2 – выход из учетной записи</w:t>
      </w:r>
    </w:p>
    <w:p w14:paraId="6DC4D529" w14:textId="77777777" w:rsidR="00424A11" w:rsidRDefault="00424A11">
      <w:pPr>
        <w:rPr>
          <w:rFonts w:ascii="Times New Roman" w:eastAsia="Droid Sans" w:hAnsi="Times New Roman" w:cs="Times New Roman"/>
          <w:b/>
          <w:bCs/>
          <w:kern w:val="3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D2F643B" w14:textId="4C7E02FC" w:rsidR="00761050" w:rsidRPr="00424A11" w:rsidRDefault="00424A11" w:rsidP="00424A11">
      <w:pPr>
        <w:pStyle w:val="2"/>
        <w:rPr>
          <w:lang w:val="ru-RU"/>
        </w:rPr>
      </w:pPr>
      <w:bookmarkStart w:id="10" w:name="_Toc167128567"/>
      <w:r w:rsidRPr="00424A11">
        <w:rPr>
          <w:lang w:val="ru-RU"/>
        </w:rPr>
        <w:lastRenderedPageBreak/>
        <w:t xml:space="preserve">3.4 </w:t>
      </w:r>
      <w:r w:rsidR="00761050" w:rsidRPr="00424A11">
        <w:rPr>
          <w:lang w:val="ru-RU"/>
        </w:rPr>
        <w:t>Описание выполняемых функций</w:t>
      </w:r>
      <w:bookmarkEnd w:id="10"/>
    </w:p>
    <w:p w14:paraId="5E2506EB" w14:textId="3B54AF30" w:rsidR="00761050" w:rsidRPr="00424A11" w:rsidRDefault="00424A11" w:rsidP="00424A11">
      <w:pPr>
        <w:pStyle w:val="3"/>
      </w:pPr>
      <w:bookmarkStart w:id="11" w:name="_Toc167128568"/>
      <w:r w:rsidRPr="00424A11">
        <w:t xml:space="preserve">3.4.1 </w:t>
      </w:r>
      <w:r w:rsidR="00761050" w:rsidRPr="00424A11">
        <w:t>Интерфейс оператора</w:t>
      </w:r>
      <w:bookmarkEnd w:id="11"/>
    </w:p>
    <w:p w14:paraId="5D11786E" w14:textId="3E16716D" w:rsidR="00761050" w:rsidRPr="00E42197" w:rsidRDefault="00424A11" w:rsidP="00DC1E35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9504" behindDoc="0" locked="0" layoutInCell="1" allowOverlap="1" wp14:anchorId="536C9FEE" wp14:editId="66A89E30">
            <wp:simplePos x="0" y="0"/>
            <wp:positionH relativeFrom="column">
              <wp:posOffset>13335</wp:posOffset>
            </wp:positionH>
            <wp:positionV relativeFrom="paragraph">
              <wp:posOffset>305435</wp:posOffset>
            </wp:positionV>
            <wp:extent cx="6115050" cy="3323590"/>
            <wp:effectExtent l="0" t="0" r="0" b="0"/>
            <wp:wrapSquare wrapText="bothSides"/>
            <wp:docPr id="3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323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050"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Внешний вид интерфейса оператора представлен на рисунке </w:t>
      </w:r>
      <w:r>
        <w:rPr>
          <w:rFonts w:ascii="Times New Roman" w:hAnsi="Times New Roman" w:cs="Times New Roman"/>
          <w:sz w:val="28"/>
          <w:szCs w:val="28"/>
          <w:lang w:val="ru-RU"/>
        </w:rPr>
        <w:t>3.</w:t>
      </w:r>
    </w:p>
    <w:p w14:paraId="0245EA6F" w14:textId="41C1ACFE" w:rsidR="00761050" w:rsidRPr="00E42197" w:rsidRDefault="00761050" w:rsidP="00424A11">
      <w:pPr>
        <w:pStyle w:val="Standard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Рисунок </w:t>
      </w:r>
      <w:r w:rsidR="00424A11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24A11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 внешний вид интерфейса оператора</w:t>
      </w:r>
    </w:p>
    <w:p w14:paraId="4F3F48F7" w14:textId="77777777" w:rsidR="00761050" w:rsidRPr="00E42197" w:rsidRDefault="00761050" w:rsidP="00E42197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9DEFEC1" w14:textId="478B724B" w:rsidR="00761050" w:rsidRPr="00424A11" w:rsidRDefault="00424A11" w:rsidP="00424A11">
      <w:pPr>
        <w:pStyle w:val="4"/>
      </w:pPr>
      <w:r w:rsidRPr="00424A11">
        <w:t xml:space="preserve">3.4.1.1 </w:t>
      </w:r>
      <w:r w:rsidR="00761050" w:rsidRPr="00424A11">
        <w:t>Ручная обработка поступивших заявок</w:t>
      </w:r>
    </w:p>
    <w:p w14:paraId="0AE0067C" w14:textId="4BAC9278" w:rsidR="00761050" w:rsidRPr="00E42197" w:rsidRDefault="00761050" w:rsidP="00424A11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sz w:val="28"/>
          <w:szCs w:val="28"/>
          <w:lang w:val="ru-RU"/>
        </w:rPr>
        <w:t>В данном интерфейсе выполняется ручная обработка обращений, которые не смог обработать АИОЗ. Каналы поступления обращений могут быть как голосовые (голосовые помощники), так и текстовые (чат-боты)</w:t>
      </w:r>
      <w:r w:rsidR="00424A1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F658AC1" w14:textId="3495148F" w:rsidR="00761050" w:rsidRPr="00E42197" w:rsidRDefault="00761050" w:rsidP="00424A11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sz w:val="28"/>
          <w:szCs w:val="28"/>
          <w:lang w:val="ru-RU"/>
        </w:rPr>
        <w:t>Поля “Имя”, “Фамилия”, “Отчество”, “Дата рождения”, “Регион”, “Телефон” и тематика обращения заполняются в соответствии с данными, поступившими из АИОЗ. Также соответствующим</w:t>
      </w:r>
      <w:r w:rsidR="00424A11">
        <w:rPr>
          <w:rFonts w:ascii="Times New Roman" w:hAnsi="Times New Roman" w:cs="Times New Roman"/>
          <w:sz w:val="28"/>
          <w:szCs w:val="28"/>
          <w:lang w:val="ru-RU"/>
        </w:rPr>
        <w:t xml:space="preserve"> о</w:t>
      </w:r>
      <w:r w:rsidRPr="00E42197">
        <w:rPr>
          <w:rFonts w:ascii="Times New Roman" w:hAnsi="Times New Roman" w:cs="Times New Roman"/>
          <w:sz w:val="28"/>
          <w:szCs w:val="28"/>
          <w:lang w:val="ru-RU"/>
        </w:rPr>
        <w:t>бразом заполняется информация в левой части интерфейса. Следует обратить внимание, что не все данн</w:t>
      </w:r>
      <w:r w:rsidR="00424A11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E42197">
        <w:rPr>
          <w:rFonts w:ascii="Times New Roman" w:hAnsi="Times New Roman" w:cs="Times New Roman"/>
          <w:sz w:val="28"/>
          <w:szCs w:val="28"/>
          <w:lang w:val="ru-RU"/>
        </w:rPr>
        <w:t>е могут быть автоматически заполнены (например, в АИОЗ не были предоставлены данные, или определить их не удалось из-за плохого качества связи (относится к голосовым каналам поступления заявок)). В данном случае предусмотрена возможность ручного ввода данных в незаполненные поля.</w:t>
      </w:r>
    </w:p>
    <w:p w14:paraId="0588E170" w14:textId="3FE47FBC" w:rsidR="00761050" w:rsidRDefault="00761050" w:rsidP="00424A11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sz w:val="28"/>
          <w:szCs w:val="28"/>
          <w:lang w:val="ru-RU"/>
        </w:rPr>
        <w:lastRenderedPageBreak/>
        <w:t>После заполнения всех необходимых полей становится доступна кнопка “Далее”, которая позволяет перейти к следующему этапу обработки заявок</w:t>
      </w:r>
      <w:r w:rsidR="00424A1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C052265" w14:textId="77777777" w:rsidR="0049550D" w:rsidRPr="00E42197" w:rsidRDefault="0049550D" w:rsidP="00424A11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AAFD2F8" w14:textId="56ADB884" w:rsidR="00761050" w:rsidRPr="00E42197" w:rsidRDefault="00424A11" w:rsidP="00424A11">
      <w:pPr>
        <w:pStyle w:val="4"/>
      </w:pPr>
      <w:r>
        <w:t xml:space="preserve">3.4.1.2 </w:t>
      </w:r>
      <w:r w:rsidR="00761050" w:rsidRPr="00E42197">
        <w:t>Статус оператора</w:t>
      </w:r>
    </w:p>
    <w:p w14:paraId="663D21DF" w14:textId="77777777" w:rsidR="00761050" w:rsidRPr="00E42197" w:rsidRDefault="00761050" w:rsidP="00424A11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sz w:val="28"/>
          <w:szCs w:val="28"/>
          <w:lang w:val="ru-RU"/>
        </w:rPr>
        <w:t>В верхней части интерфейса оператора расположен индикатор, отображающий статус оператора в модуле телефонии. Для получения новых заявок статус оператора должен быть “В работе”. Также предусмотрена возможность приостановить получение новых заявок (установка статуса “На паузе”). Если интерфейс оператора не подключен к модулю телефонии, то статус оператора устанавливается “Не доступен”.</w:t>
      </w:r>
    </w:p>
    <w:p w14:paraId="26AD6ADA" w14:textId="77777777" w:rsidR="00761050" w:rsidRPr="00E42197" w:rsidRDefault="00761050" w:rsidP="00E42197">
      <w:pPr>
        <w:pStyle w:val="Standard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5E8F247" w14:textId="5A1EEFCD" w:rsidR="00761050" w:rsidRPr="00E42197" w:rsidRDefault="00424A11" w:rsidP="00424A11">
      <w:pPr>
        <w:pStyle w:val="4"/>
      </w:pPr>
      <w:r>
        <w:t xml:space="preserve">3.4.1.3 </w:t>
      </w:r>
      <w:r w:rsidR="00761050" w:rsidRPr="00E42197">
        <w:t>История обращения</w:t>
      </w:r>
    </w:p>
    <w:p w14:paraId="34A379C4" w14:textId="77777777" w:rsidR="00761050" w:rsidRPr="00E42197" w:rsidRDefault="00761050" w:rsidP="00424A11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sz w:val="28"/>
          <w:szCs w:val="28"/>
          <w:lang w:val="ru-RU"/>
        </w:rPr>
        <w:t>Данный раздел включает в себя историю обработки обращения (изменение статусов обращения, какие предыдущие операторы обрабатывали обращение)</w:t>
      </w:r>
    </w:p>
    <w:p w14:paraId="7E832439" w14:textId="77777777" w:rsidR="00761050" w:rsidRPr="00E42197" w:rsidRDefault="00761050" w:rsidP="00E42197">
      <w:pPr>
        <w:pStyle w:val="Standard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8119E9D" w14:textId="73F33819" w:rsidR="00761050" w:rsidRPr="00E42197" w:rsidRDefault="00424A11" w:rsidP="00424A11">
      <w:pPr>
        <w:pStyle w:val="4"/>
      </w:pPr>
      <w:r>
        <w:t xml:space="preserve">3.4.1.4 </w:t>
      </w:r>
      <w:r w:rsidR="00761050" w:rsidRPr="00E42197">
        <w:t>История чата</w:t>
      </w:r>
    </w:p>
    <w:p w14:paraId="26FEA2E9" w14:textId="5DAC4067" w:rsidR="00761050" w:rsidRPr="00E42197" w:rsidRDefault="00761050" w:rsidP="00424A11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sz w:val="28"/>
          <w:szCs w:val="28"/>
          <w:lang w:val="ru-RU"/>
        </w:rPr>
        <w:t>Данный раздел включает в себя переписку клиента с ботом (только для обращений, поступивших из тек</w:t>
      </w:r>
      <w:r w:rsidR="00424A11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E42197">
        <w:rPr>
          <w:rFonts w:ascii="Times New Roman" w:hAnsi="Times New Roman" w:cs="Times New Roman"/>
          <w:sz w:val="28"/>
          <w:szCs w:val="28"/>
          <w:lang w:val="ru-RU"/>
        </w:rPr>
        <w:t>тового канала обращения).</w:t>
      </w:r>
    </w:p>
    <w:p w14:paraId="11BC8F20" w14:textId="77777777" w:rsidR="00761050" w:rsidRPr="00E42197" w:rsidRDefault="00761050" w:rsidP="00E42197">
      <w:pPr>
        <w:pStyle w:val="Standard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9CB873C" w14:textId="75B93828" w:rsidR="00761050" w:rsidRPr="00E42197" w:rsidRDefault="00424A11" w:rsidP="00424A11">
      <w:pPr>
        <w:pStyle w:val="4"/>
      </w:pPr>
      <w:r>
        <w:t xml:space="preserve">3.4.1.5 </w:t>
      </w:r>
      <w:r w:rsidR="00761050" w:rsidRPr="00E42197">
        <w:t>Другие обращения клиента</w:t>
      </w:r>
    </w:p>
    <w:p w14:paraId="600FBCA5" w14:textId="77777777" w:rsidR="00761050" w:rsidRPr="00E42197" w:rsidRDefault="00761050" w:rsidP="00424A11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sz w:val="28"/>
          <w:szCs w:val="28"/>
          <w:lang w:val="ru-RU"/>
        </w:rPr>
        <w:t>Данный раздел включает в себя перечисление предыдущих обращений пользователя. При желании каждое предыдущее обращение можно раскрыть и посмотреть общую информацию о нем: кто оставил обращение, когда, кто обработал обращение, историю изменения статусов обращения</w:t>
      </w:r>
    </w:p>
    <w:p w14:paraId="56C4FA74" w14:textId="77777777" w:rsidR="00761050" w:rsidRPr="00E42197" w:rsidRDefault="00761050" w:rsidP="00E42197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DC91F49" w14:textId="445D8297" w:rsidR="00761050" w:rsidRPr="00E42197" w:rsidRDefault="00424A11" w:rsidP="00424A11">
      <w:pPr>
        <w:pStyle w:val="4"/>
      </w:pPr>
      <w:r>
        <w:t xml:space="preserve">3.4.1.6 </w:t>
      </w:r>
      <w:r w:rsidR="00761050" w:rsidRPr="00E42197">
        <w:t>Реестры и справочники</w:t>
      </w:r>
    </w:p>
    <w:p w14:paraId="07C229FC" w14:textId="22D63C58" w:rsidR="00761050" w:rsidRPr="00E42197" w:rsidRDefault="00761050" w:rsidP="00E42197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sz w:val="28"/>
          <w:szCs w:val="28"/>
          <w:lang w:val="ru-RU"/>
        </w:rPr>
        <w:t>Данный раздел включает в себя дополнительную информацию, которую оператор может использовать при обработке обращения. Структура раздела представлена на рисунке</w:t>
      </w:r>
      <w:r w:rsidR="00424A11">
        <w:rPr>
          <w:rFonts w:ascii="Times New Roman" w:hAnsi="Times New Roman" w:cs="Times New Roman"/>
          <w:sz w:val="28"/>
          <w:szCs w:val="28"/>
          <w:lang w:val="ru-RU"/>
        </w:rPr>
        <w:t xml:space="preserve"> 4.</w:t>
      </w:r>
    </w:p>
    <w:p w14:paraId="01C3F858" w14:textId="6DB28DD2" w:rsidR="00761050" w:rsidRPr="00E42197" w:rsidRDefault="00761050" w:rsidP="00142852">
      <w:pPr>
        <w:pStyle w:val="Standard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0288" behindDoc="0" locked="0" layoutInCell="1" allowOverlap="1" wp14:anchorId="054C207F" wp14:editId="0A3B00FE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6105525" cy="3336290"/>
            <wp:effectExtent l="0" t="0" r="0" b="0"/>
            <wp:wrapSquare wrapText="bothSides"/>
            <wp:docPr id="4" name="Image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722" cy="334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Рисунок </w:t>
      </w:r>
      <w:r w:rsidR="00424A11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24A11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 структура разде</w:t>
      </w:r>
      <w:r w:rsidR="00424A11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Pr="00E42197">
        <w:rPr>
          <w:rFonts w:ascii="Times New Roman" w:hAnsi="Times New Roman" w:cs="Times New Roman"/>
          <w:sz w:val="28"/>
          <w:szCs w:val="28"/>
          <w:lang w:val="ru-RU"/>
        </w:rPr>
        <w:t>а “реестры и справочники”</w:t>
      </w:r>
    </w:p>
    <w:p w14:paraId="561B0BDA" w14:textId="77777777" w:rsidR="00761050" w:rsidRPr="00E42197" w:rsidRDefault="00761050" w:rsidP="00E42197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6A299C4" w14:textId="1178E802" w:rsidR="00761050" w:rsidRPr="00E42197" w:rsidRDefault="00761050" w:rsidP="00142852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В верхней части интерфейса выполняется выбор справочника, по которому должен выполнится поиск. Далее выставляются фильтры поиска, выполненные в качестве заполняемых полей. Заполнение полей для фильтрации является опциональным. После заполнения необходимой информации следует нажать на кнопку “Поиск” для выполнения поиска по справочнику. </w:t>
      </w:r>
      <w:r w:rsidR="00142852" w:rsidRPr="00E42197">
        <w:rPr>
          <w:rFonts w:ascii="Times New Roman" w:hAnsi="Times New Roman" w:cs="Times New Roman"/>
          <w:sz w:val="28"/>
          <w:szCs w:val="28"/>
          <w:lang w:val="ru-RU"/>
        </w:rPr>
        <w:t>Результаты</w:t>
      </w: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 поиска выводятся в таблицу, </w:t>
      </w:r>
      <w:r w:rsidR="00142852" w:rsidRPr="00E42197">
        <w:rPr>
          <w:rFonts w:ascii="Times New Roman" w:hAnsi="Times New Roman" w:cs="Times New Roman"/>
          <w:sz w:val="28"/>
          <w:szCs w:val="28"/>
          <w:lang w:val="ru-RU"/>
        </w:rPr>
        <w:t>представленную</w:t>
      </w: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 в нижней части интерфейса</w:t>
      </w:r>
      <w:r w:rsidR="0014285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6F1D072" w14:textId="77777777" w:rsidR="00761050" w:rsidRPr="00E42197" w:rsidRDefault="00761050" w:rsidP="00E42197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5D64989" w14:textId="7259148C" w:rsidR="00761050" w:rsidRPr="00E42197" w:rsidRDefault="00142852" w:rsidP="00142852">
      <w:pPr>
        <w:pStyle w:val="4"/>
      </w:pPr>
      <w:r>
        <w:t xml:space="preserve">3.4.1.7 </w:t>
      </w:r>
      <w:r w:rsidR="00761050" w:rsidRPr="00E42197">
        <w:t>Поиск обращений</w:t>
      </w:r>
    </w:p>
    <w:p w14:paraId="08CFAF04" w14:textId="76531D87" w:rsidR="00761050" w:rsidRPr="00E42197" w:rsidRDefault="00761050" w:rsidP="00142852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Для вызова интерфейса для поиска обращений следует нажать на значок лупы, изображенный в правой верхней части интерфейса оператора. Структура интерфейса поиска обращений представлена на рисунке </w:t>
      </w:r>
      <w:r w:rsidR="00142852" w:rsidRPr="00142852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E4219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279E04E" w14:textId="77777777" w:rsidR="00761050" w:rsidRPr="00E42197" w:rsidRDefault="00761050" w:rsidP="00E42197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89EDE7D" w14:textId="5DDEEDDE" w:rsidR="00761050" w:rsidRPr="00E42197" w:rsidRDefault="00761050" w:rsidP="00142852">
      <w:pPr>
        <w:pStyle w:val="Standard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1312" behindDoc="0" locked="0" layoutInCell="1" allowOverlap="1" wp14:anchorId="698A33EB" wp14:editId="57A30A9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105525" cy="3357245"/>
            <wp:effectExtent l="0" t="0" r="0" b="0"/>
            <wp:wrapSquare wrapText="bothSides"/>
            <wp:docPr id="5" name="Image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35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Рисунок </w:t>
      </w:r>
      <w:r w:rsidR="00142852" w:rsidRPr="00142852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42852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 структура интерфейса поиска обращений</w:t>
      </w:r>
    </w:p>
    <w:p w14:paraId="41CA2632" w14:textId="77777777" w:rsidR="00761050" w:rsidRPr="00E42197" w:rsidRDefault="00761050" w:rsidP="00E42197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3281C44" w14:textId="442B7A1F" w:rsidR="00761050" w:rsidRPr="00E42197" w:rsidRDefault="00761050" w:rsidP="00DC1E35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В данном интерфейсе хранится информация о всех предыдущих обращениях в систему. Также хранится результат обработки обращения – либо обращение обработано в полностью автоматическом режиме (“Обращение обработано в автоматическом режиме”), либо в полуавтоматическом (“Обращение обработано в </w:t>
      </w:r>
      <w:r w:rsidR="00DC1E35" w:rsidRPr="00E42197">
        <w:rPr>
          <w:rFonts w:ascii="Times New Roman" w:hAnsi="Times New Roman" w:cs="Times New Roman"/>
          <w:sz w:val="28"/>
          <w:szCs w:val="28"/>
          <w:lang w:val="ru-RU"/>
        </w:rPr>
        <w:t>автоматическом</w:t>
      </w: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 потом в ручном режиме”).</w:t>
      </w:r>
    </w:p>
    <w:p w14:paraId="34D116D9" w14:textId="3054EEC8" w:rsidR="00761050" w:rsidRPr="00E42197" w:rsidRDefault="00761050" w:rsidP="00DC1E35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В верхней части интерфейса есть возможность выбрать канал поступления – голосовой (звонки) или текстовый (чаты). В левой части интерфейса </w:t>
      </w:r>
      <w:r w:rsidR="00DC1E35" w:rsidRPr="00E42197">
        <w:rPr>
          <w:rFonts w:ascii="Times New Roman" w:hAnsi="Times New Roman" w:cs="Times New Roman"/>
          <w:sz w:val="28"/>
          <w:szCs w:val="28"/>
          <w:lang w:val="ru-RU"/>
        </w:rPr>
        <w:t>представлены</w:t>
      </w: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 фильтры, по которым можно выполнить фильтрацию обращений.</w:t>
      </w:r>
    </w:p>
    <w:p w14:paraId="54665AE0" w14:textId="18DE526C" w:rsidR="00761050" w:rsidRPr="00DC1E35" w:rsidRDefault="00761050" w:rsidP="00E42197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При выборе обращения открывается карточка обращения, представленная на рисунке </w:t>
      </w:r>
      <w:r w:rsidR="00DC1E35" w:rsidRPr="00DC1E35">
        <w:rPr>
          <w:rFonts w:ascii="Times New Roman" w:hAnsi="Times New Roman" w:cs="Times New Roman"/>
          <w:sz w:val="28"/>
          <w:szCs w:val="28"/>
          <w:lang w:val="ru-RU"/>
        </w:rPr>
        <w:t>6.</w:t>
      </w:r>
    </w:p>
    <w:p w14:paraId="75B91E43" w14:textId="77777777" w:rsidR="00761050" w:rsidRPr="00E42197" w:rsidRDefault="00761050" w:rsidP="00E42197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9CAD6D7" w14:textId="77777777" w:rsidR="00761050" w:rsidRPr="00E42197" w:rsidRDefault="00761050" w:rsidP="00E42197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5A0E287" w14:textId="32C2D694" w:rsidR="00761050" w:rsidRPr="00E42197" w:rsidRDefault="00761050" w:rsidP="00DC1E35">
      <w:pPr>
        <w:pStyle w:val="Standard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2336" behindDoc="0" locked="0" layoutInCell="1" allowOverlap="1" wp14:anchorId="13679CB1" wp14:editId="4D4D8FC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086475" cy="3253105"/>
            <wp:effectExtent l="0" t="0" r="0" b="4445"/>
            <wp:wrapSquare wrapText="bothSides"/>
            <wp:docPr id="6" name="Image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9613" cy="3260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Рисунок </w:t>
      </w:r>
      <w:r w:rsidR="00DC1E35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C1E35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 карточка обращения</w:t>
      </w:r>
    </w:p>
    <w:p w14:paraId="181F2884" w14:textId="77777777" w:rsidR="00761050" w:rsidRPr="00E42197" w:rsidRDefault="00761050" w:rsidP="00E42197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E6210C3" w14:textId="1AF0DE95" w:rsidR="00761050" w:rsidRPr="00E42197" w:rsidRDefault="00761050" w:rsidP="00DC1E35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В карточке обращения отображается основная информация о заявителе (номер телефона, регион заявителя, </w:t>
      </w:r>
      <w:r w:rsidR="00DC1E35" w:rsidRPr="00E42197">
        <w:rPr>
          <w:rFonts w:ascii="Times New Roman" w:hAnsi="Times New Roman" w:cs="Times New Roman"/>
          <w:sz w:val="28"/>
          <w:szCs w:val="28"/>
          <w:lang w:val="ru-RU"/>
        </w:rPr>
        <w:t>юридический</w:t>
      </w: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 статус, паспорт, ИНН, СНИЛС) и об операторе, выполнившим обработку обращения (Площадка, ФИО оператора, Дата и время поступления обращения, дата и время завершения звонка (для голосовых обращений), время в удержании (для голосовых обращений) и время разговора (для голосовых обращений). Ниже располагается история изменения статусов обращения и история разговора/диалога с АИОЗ.</w:t>
      </w:r>
    </w:p>
    <w:p w14:paraId="4F5914C7" w14:textId="2C054107" w:rsidR="0049550D" w:rsidRDefault="0049550D">
      <w:pPr>
        <w:rPr>
          <w:rFonts w:ascii="Times New Roman" w:eastAsia="Droid Sans" w:hAnsi="Times New Roman" w:cs="Times New Roman"/>
          <w:kern w:val="3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77F00D8" w14:textId="7B9FAF11" w:rsidR="00761050" w:rsidRPr="00E42197" w:rsidRDefault="00DC1E35" w:rsidP="00DC1E35">
      <w:pPr>
        <w:pStyle w:val="3"/>
      </w:pPr>
      <w:bookmarkStart w:id="12" w:name="_Toc167128569"/>
      <w:r>
        <w:lastRenderedPageBreak/>
        <w:t xml:space="preserve">3.4.2 </w:t>
      </w:r>
      <w:r w:rsidR="00761050" w:rsidRPr="00E42197">
        <w:t>Интерфейс менеджера/суперпользователя</w:t>
      </w:r>
      <w:bookmarkEnd w:id="12"/>
    </w:p>
    <w:p w14:paraId="18938021" w14:textId="5D6C4210" w:rsidR="00DC1E35" w:rsidRDefault="00761050" w:rsidP="0049550D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Внешний вид интерфейса менеджера/суперпользователя представлен на рисунке </w:t>
      </w:r>
      <w:r w:rsidR="00DC1E35">
        <w:rPr>
          <w:rFonts w:ascii="Times New Roman" w:hAnsi="Times New Roman" w:cs="Times New Roman"/>
          <w:sz w:val="28"/>
          <w:szCs w:val="28"/>
          <w:lang w:val="ru-RU"/>
        </w:rPr>
        <w:t>7.</w:t>
      </w:r>
    </w:p>
    <w:p w14:paraId="0E670E32" w14:textId="745CC996" w:rsidR="00DC1E35" w:rsidRDefault="00761050" w:rsidP="00DC1E35">
      <w:pPr>
        <w:pStyle w:val="Standard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4384" behindDoc="0" locked="0" layoutInCell="1" allowOverlap="1" wp14:anchorId="6CC9EDE8" wp14:editId="274C027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134100" cy="3345815"/>
            <wp:effectExtent l="0" t="0" r="0" b="6985"/>
            <wp:wrapSquare wrapText="bothSides"/>
            <wp:docPr id="7" name="Image4 Copy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3905" cy="335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E35">
        <w:rPr>
          <w:rFonts w:ascii="Times New Roman" w:hAnsi="Times New Roman" w:cs="Times New Roman"/>
          <w:sz w:val="28"/>
          <w:szCs w:val="28"/>
          <w:lang w:val="ru-RU"/>
        </w:rPr>
        <w:t xml:space="preserve">Рисунок 7 – </w:t>
      </w:r>
      <w:r w:rsidR="00DC1E35" w:rsidRPr="00E42197">
        <w:rPr>
          <w:rFonts w:ascii="Times New Roman" w:hAnsi="Times New Roman" w:cs="Times New Roman"/>
          <w:sz w:val="28"/>
          <w:szCs w:val="28"/>
          <w:lang w:val="ru-RU"/>
        </w:rPr>
        <w:t>Внешний вид интерфейса менеджера</w:t>
      </w:r>
      <w:r w:rsidR="00DC1E35" w:rsidRPr="00DC1E35">
        <w:rPr>
          <w:rFonts w:ascii="Times New Roman" w:hAnsi="Times New Roman" w:cs="Times New Roman"/>
          <w:sz w:val="28"/>
          <w:szCs w:val="28"/>
          <w:lang w:val="ru-RU"/>
        </w:rPr>
        <w:t>/</w:t>
      </w:r>
      <w:r w:rsidR="00DC1E35">
        <w:rPr>
          <w:rFonts w:ascii="Times New Roman" w:hAnsi="Times New Roman" w:cs="Times New Roman"/>
          <w:sz w:val="28"/>
          <w:szCs w:val="28"/>
          <w:lang w:val="ru-RU"/>
        </w:rPr>
        <w:t>суперпользователя</w:t>
      </w:r>
    </w:p>
    <w:p w14:paraId="26AE7A74" w14:textId="77777777" w:rsidR="00DC1E35" w:rsidRPr="00DC1E35" w:rsidRDefault="00DC1E35" w:rsidP="00DC1E35">
      <w:pPr>
        <w:pStyle w:val="Standard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42EF8C9" w14:textId="77777777" w:rsidR="00DC1E35" w:rsidRDefault="00761050" w:rsidP="00DC1E35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sz w:val="28"/>
          <w:szCs w:val="28"/>
          <w:lang w:val="ru-RU"/>
        </w:rPr>
        <w:t>На главной странице интерфейса менеджера/суперпользователя настраиваются основные настройки системы, такие как</w:t>
      </w:r>
    </w:p>
    <w:p w14:paraId="4E9CE728" w14:textId="77777777" w:rsidR="00DC1E35" w:rsidRDefault="00761050" w:rsidP="00E42197">
      <w:pPr>
        <w:pStyle w:val="Standard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sz w:val="28"/>
          <w:szCs w:val="28"/>
          <w:lang w:val="ru-RU"/>
        </w:rPr>
        <w:t>интеграции со смежными системами (чат-ботами, смежными БД)</w:t>
      </w:r>
      <w:r w:rsidR="00DC1E35" w:rsidRPr="00DC1E35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106C647E" w14:textId="0B015EC2" w:rsidR="00761050" w:rsidRPr="00DC1E35" w:rsidRDefault="00761050" w:rsidP="00E42197">
      <w:pPr>
        <w:pStyle w:val="Standard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1E35">
        <w:rPr>
          <w:rFonts w:ascii="Times New Roman" w:hAnsi="Times New Roman" w:cs="Times New Roman"/>
          <w:sz w:val="28"/>
          <w:szCs w:val="28"/>
          <w:lang w:val="ru-RU"/>
        </w:rPr>
        <w:t>настройки телефонии (например, время постобработки)</w:t>
      </w:r>
    </w:p>
    <w:p w14:paraId="2957E80D" w14:textId="77777777" w:rsidR="00761050" w:rsidRPr="00E42197" w:rsidRDefault="00761050" w:rsidP="00E42197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C6E0FFE" w14:textId="77777777" w:rsidR="00761050" w:rsidRPr="00E42197" w:rsidRDefault="00761050" w:rsidP="0084156B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sz w:val="28"/>
          <w:szCs w:val="28"/>
          <w:lang w:val="ru-RU"/>
        </w:rPr>
        <w:t>В правой верхней части интерфейса располагаются дополнительные интерфейсы, к которым имеет доступ менеджер/суперпользователь, такие как:</w:t>
      </w:r>
    </w:p>
    <w:p w14:paraId="156851E0" w14:textId="53163671" w:rsidR="00761050" w:rsidRPr="00E42197" w:rsidRDefault="00761050" w:rsidP="00DC1E35">
      <w:pPr>
        <w:pStyle w:val="Standard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sz w:val="28"/>
          <w:szCs w:val="28"/>
          <w:lang w:val="ru-RU"/>
        </w:rPr>
        <w:t>Управление пользователями</w:t>
      </w:r>
      <w:r w:rsidR="00DC1E35">
        <w:rPr>
          <w:rFonts w:ascii="Times New Roman" w:hAnsi="Times New Roman" w:cs="Times New Roman"/>
          <w:sz w:val="28"/>
          <w:szCs w:val="28"/>
        </w:rPr>
        <w:t>;</w:t>
      </w:r>
    </w:p>
    <w:p w14:paraId="5E19C69B" w14:textId="163372A8" w:rsidR="00761050" w:rsidRPr="00E42197" w:rsidRDefault="00761050" w:rsidP="00DC1E35">
      <w:pPr>
        <w:pStyle w:val="Standard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sz w:val="28"/>
          <w:szCs w:val="28"/>
          <w:lang w:val="ru-RU"/>
        </w:rPr>
        <w:t>Создание сценариев</w:t>
      </w:r>
      <w:r w:rsidR="00DC1E35">
        <w:rPr>
          <w:rFonts w:ascii="Times New Roman" w:hAnsi="Times New Roman" w:cs="Times New Roman"/>
          <w:sz w:val="28"/>
          <w:szCs w:val="28"/>
        </w:rPr>
        <w:t>;</w:t>
      </w:r>
    </w:p>
    <w:p w14:paraId="1DE5060C" w14:textId="4EC25632" w:rsidR="00761050" w:rsidRPr="00E42197" w:rsidRDefault="00761050" w:rsidP="00DC1E35">
      <w:pPr>
        <w:pStyle w:val="Standard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sz w:val="28"/>
          <w:szCs w:val="28"/>
          <w:lang w:val="ru-RU"/>
        </w:rPr>
        <w:t>Статистика операторов</w:t>
      </w:r>
      <w:r w:rsidR="00DC1E35">
        <w:rPr>
          <w:rFonts w:ascii="Times New Roman" w:hAnsi="Times New Roman" w:cs="Times New Roman"/>
          <w:sz w:val="28"/>
          <w:szCs w:val="28"/>
        </w:rPr>
        <w:t>;</w:t>
      </w:r>
    </w:p>
    <w:p w14:paraId="7625B6C0" w14:textId="2DD51FC6" w:rsidR="00761050" w:rsidRPr="00E42197" w:rsidRDefault="00761050" w:rsidP="00DC1E35">
      <w:pPr>
        <w:pStyle w:val="Standard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sz w:val="28"/>
          <w:szCs w:val="28"/>
          <w:lang w:val="ru-RU"/>
        </w:rPr>
        <w:t>Отчеты</w:t>
      </w:r>
      <w:r w:rsidR="00DC1E35">
        <w:rPr>
          <w:rFonts w:ascii="Times New Roman" w:hAnsi="Times New Roman" w:cs="Times New Roman"/>
          <w:sz w:val="28"/>
          <w:szCs w:val="28"/>
        </w:rPr>
        <w:t>.</w:t>
      </w:r>
    </w:p>
    <w:p w14:paraId="1FE0CD07" w14:textId="77777777" w:rsidR="00761050" w:rsidRPr="00E42197" w:rsidRDefault="00761050" w:rsidP="00E42197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E2640F7" w14:textId="77777777" w:rsidR="00761050" w:rsidRPr="00E42197" w:rsidRDefault="00761050" w:rsidP="00E42197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6D2DB35" w14:textId="2D19344A" w:rsidR="00761050" w:rsidRPr="00E42197" w:rsidRDefault="0084156B" w:rsidP="0084156B">
      <w:pPr>
        <w:pStyle w:val="4"/>
      </w:pPr>
      <w:r>
        <w:lastRenderedPageBreak/>
        <w:t xml:space="preserve">3.4.2.1 </w:t>
      </w:r>
      <w:r w:rsidR="00761050" w:rsidRPr="00E42197">
        <w:t>Управление пользователями</w:t>
      </w:r>
    </w:p>
    <w:p w14:paraId="12307645" w14:textId="34F80460" w:rsidR="00761050" w:rsidRPr="0084156B" w:rsidRDefault="00761050" w:rsidP="0084156B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3360" behindDoc="0" locked="0" layoutInCell="1" allowOverlap="1" wp14:anchorId="617ACDCC" wp14:editId="3512A2AD">
            <wp:simplePos x="0" y="0"/>
            <wp:positionH relativeFrom="margin">
              <wp:align>left</wp:align>
            </wp:positionH>
            <wp:positionV relativeFrom="paragraph">
              <wp:posOffset>269240</wp:posOffset>
            </wp:positionV>
            <wp:extent cx="6114415" cy="3400425"/>
            <wp:effectExtent l="0" t="0" r="635" b="0"/>
            <wp:wrapSquare wrapText="bothSides"/>
            <wp:docPr id="8" name="Image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418" cy="340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Вид интерфейса управления пользователями представлен на рисунке </w:t>
      </w:r>
      <w:r w:rsidR="0084156B" w:rsidRPr="0084156B">
        <w:rPr>
          <w:rFonts w:ascii="Times New Roman" w:hAnsi="Times New Roman" w:cs="Times New Roman"/>
          <w:sz w:val="28"/>
          <w:szCs w:val="28"/>
          <w:lang w:val="ru-RU"/>
        </w:rPr>
        <w:t>8.</w:t>
      </w:r>
    </w:p>
    <w:p w14:paraId="77A56879" w14:textId="1BBA7F8E" w:rsidR="00761050" w:rsidRPr="00E42197" w:rsidRDefault="00761050" w:rsidP="0084156B">
      <w:pPr>
        <w:pStyle w:val="Standard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Рисунок </w:t>
      </w:r>
      <w:r w:rsidR="0084156B" w:rsidRPr="001D719E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4156B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84156B" w:rsidRPr="001D719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интерфейс </w:t>
      </w:r>
      <w:r w:rsidR="0084156B" w:rsidRPr="00E42197">
        <w:rPr>
          <w:rFonts w:ascii="Times New Roman" w:hAnsi="Times New Roman" w:cs="Times New Roman"/>
          <w:sz w:val="28"/>
          <w:szCs w:val="28"/>
          <w:lang w:val="ru-RU"/>
        </w:rPr>
        <w:t>управления</w:t>
      </w: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 пользователями</w:t>
      </w:r>
    </w:p>
    <w:p w14:paraId="1FA5F434" w14:textId="77777777" w:rsidR="00761050" w:rsidRPr="00E42197" w:rsidRDefault="00761050" w:rsidP="00E42197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C962750" w14:textId="032A4524" w:rsidR="00761050" w:rsidRPr="00E42197" w:rsidRDefault="00761050" w:rsidP="0084156B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В данном интерфейсе менеджер/суперпользователь имеет возможность управлять операторами: изменять основную информацию, деактивировать учетную запись оператора, добавить нового оператора. Также имеется возможность группового </w:t>
      </w:r>
      <w:r w:rsidR="0084156B" w:rsidRPr="00E42197">
        <w:rPr>
          <w:rFonts w:ascii="Times New Roman" w:hAnsi="Times New Roman" w:cs="Times New Roman"/>
          <w:sz w:val="28"/>
          <w:szCs w:val="28"/>
          <w:lang w:val="ru-RU"/>
        </w:rPr>
        <w:t>управления</w:t>
      </w: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 пользователями.</w:t>
      </w:r>
    </w:p>
    <w:p w14:paraId="676EF948" w14:textId="77777777" w:rsidR="00761050" w:rsidRPr="00E42197" w:rsidRDefault="00761050" w:rsidP="00E42197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75E3B77" w14:textId="77777777" w:rsidR="00761050" w:rsidRPr="00E42197" w:rsidRDefault="00761050" w:rsidP="00E42197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51C04D1" w14:textId="1F6E541F" w:rsidR="00761050" w:rsidRDefault="00761050" w:rsidP="00E42197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69DEE32" w14:textId="53C7D233" w:rsidR="0084156B" w:rsidRDefault="0084156B" w:rsidP="00E42197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3D7C6CB" w14:textId="77F23288" w:rsidR="0084156B" w:rsidRDefault="0084156B" w:rsidP="00E42197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18994FA" w14:textId="3625012E" w:rsidR="0084156B" w:rsidRDefault="0084156B" w:rsidP="00E42197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4AB0AB1" w14:textId="70C5FEFD" w:rsidR="0084156B" w:rsidRDefault="0084156B" w:rsidP="00E42197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6D4362E" w14:textId="462F6FBB" w:rsidR="0084156B" w:rsidRDefault="0084156B" w:rsidP="00E42197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4DE3DDD" w14:textId="7CF81475" w:rsidR="0084156B" w:rsidRDefault="0084156B" w:rsidP="00E42197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435D027" w14:textId="77777777" w:rsidR="0084156B" w:rsidRPr="00E42197" w:rsidRDefault="0084156B" w:rsidP="00E42197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EF1B5CA" w14:textId="4F483035" w:rsidR="00761050" w:rsidRPr="00E42197" w:rsidRDefault="0084156B" w:rsidP="0084156B">
      <w:pPr>
        <w:pStyle w:val="4"/>
      </w:pPr>
      <w:r>
        <w:lastRenderedPageBreak/>
        <w:t xml:space="preserve">3.4.2.2 </w:t>
      </w:r>
      <w:r w:rsidR="00761050" w:rsidRPr="00E42197">
        <w:t>Создание сценариев</w:t>
      </w:r>
    </w:p>
    <w:p w14:paraId="19D80DDB" w14:textId="4FFF2D06" w:rsidR="00761050" w:rsidRPr="00E42197" w:rsidRDefault="00761050" w:rsidP="0084156B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5408" behindDoc="0" locked="0" layoutInCell="1" allowOverlap="1" wp14:anchorId="122429E0" wp14:editId="536A32EA">
            <wp:simplePos x="0" y="0"/>
            <wp:positionH relativeFrom="margin">
              <wp:align>left</wp:align>
            </wp:positionH>
            <wp:positionV relativeFrom="paragraph">
              <wp:posOffset>621665</wp:posOffset>
            </wp:positionV>
            <wp:extent cx="6207760" cy="3336290"/>
            <wp:effectExtent l="0" t="0" r="2540" b="0"/>
            <wp:wrapSquare wrapText="bothSides"/>
            <wp:docPr id="9" name="Image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7760" cy="333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Внешний вид интерфейса создания и </w:t>
      </w:r>
      <w:r w:rsidR="0084156B" w:rsidRPr="00E42197">
        <w:rPr>
          <w:rFonts w:ascii="Times New Roman" w:hAnsi="Times New Roman" w:cs="Times New Roman"/>
          <w:sz w:val="28"/>
          <w:szCs w:val="28"/>
          <w:lang w:val="ru-RU"/>
        </w:rPr>
        <w:t>управления</w:t>
      </w: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 сценариями представлен на рисунке</w:t>
      </w:r>
      <w:r w:rsidR="0084156B">
        <w:rPr>
          <w:rFonts w:ascii="Times New Roman" w:hAnsi="Times New Roman" w:cs="Times New Roman"/>
          <w:sz w:val="28"/>
          <w:szCs w:val="28"/>
          <w:lang w:val="ru-RU"/>
        </w:rPr>
        <w:t xml:space="preserve"> 9.</w:t>
      </w:r>
    </w:p>
    <w:p w14:paraId="10984D9F" w14:textId="6287F30E" w:rsidR="00761050" w:rsidRPr="00E42197" w:rsidRDefault="0084156B" w:rsidP="0084156B">
      <w:pPr>
        <w:pStyle w:val="Standard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Рисунок 9 – внешний вид интерфейса создания и управления сценариями</w:t>
      </w:r>
    </w:p>
    <w:p w14:paraId="34637495" w14:textId="77777777" w:rsidR="0084156B" w:rsidRDefault="0084156B" w:rsidP="00E42197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DE6960B" w14:textId="58F673CB" w:rsidR="00761050" w:rsidRPr="00E42197" w:rsidRDefault="00761050" w:rsidP="0084156B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В данном интерфейсе имеется возможность спроектировать </w:t>
      </w:r>
      <w:r w:rsidR="0084156B" w:rsidRPr="00E42197">
        <w:rPr>
          <w:rFonts w:ascii="Times New Roman" w:hAnsi="Times New Roman" w:cs="Times New Roman"/>
          <w:sz w:val="28"/>
          <w:szCs w:val="28"/>
          <w:lang w:val="ru-RU"/>
        </w:rPr>
        <w:t>различные последовательности</w:t>
      </w: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 действий (сценариев) обработки обращений в зависимости от тематики обращения. Имеется возможность добавления, редактирования и удаления шагов сценариев обработки</w:t>
      </w:r>
      <w:r w:rsidR="0084156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DE38FCB" w14:textId="2D7CF5CF" w:rsidR="0084156B" w:rsidRDefault="0084156B">
      <w:pPr>
        <w:rPr>
          <w:rFonts w:ascii="Times New Roman" w:eastAsia="Droid Sans" w:hAnsi="Times New Roman" w:cs="Times New Roman"/>
          <w:kern w:val="3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E105BE0" w14:textId="2DA9B85B" w:rsidR="00761050" w:rsidRPr="00E42197" w:rsidRDefault="0084156B" w:rsidP="0084156B">
      <w:pPr>
        <w:pStyle w:val="Standard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3.4.2.3 </w:t>
      </w:r>
      <w:r w:rsidR="00761050" w:rsidRPr="00E42197">
        <w:rPr>
          <w:rFonts w:ascii="Times New Roman" w:hAnsi="Times New Roman" w:cs="Times New Roman"/>
          <w:b/>
          <w:bCs/>
          <w:sz w:val="28"/>
          <w:szCs w:val="28"/>
          <w:lang w:val="ru-RU"/>
        </w:rPr>
        <w:t>Статистика операторов</w:t>
      </w:r>
    </w:p>
    <w:p w14:paraId="2249E9D1" w14:textId="3F7EBDCB" w:rsidR="00761050" w:rsidRPr="00E42197" w:rsidRDefault="0084156B" w:rsidP="0084156B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6432" behindDoc="0" locked="0" layoutInCell="1" allowOverlap="1" wp14:anchorId="606445E0" wp14:editId="0EC9D75E">
            <wp:simplePos x="0" y="0"/>
            <wp:positionH relativeFrom="column">
              <wp:posOffset>13335</wp:posOffset>
            </wp:positionH>
            <wp:positionV relativeFrom="paragraph">
              <wp:posOffset>307340</wp:posOffset>
            </wp:positionV>
            <wp:extent cx="6134100" cy="3341370"/>
            <wp:effectExtent l="0" t="0" r="0" b="0"/>
            <wp:wrapSquare wrapText="bothSides"/>
            <wp:docPr id="10" name="Image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334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050"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Интерфейс статистики операторов представлен на рисунке </w:t>
      </w:r>
      <w:r>
        <w:rPr>
          <w:rFonts w:ascii="Times New Roman" w:hAnsi="Times New Roman" w:cs="Times New Roman"/>
          <w:sz w:val="28"/>
          <w:szCs w:val="28"/>
          <w:lang w:val="ru-RU"/>
        </w:rPr>
        <w:t>10.</w:t>
      </w:r>
    </w:p>
    <w:p w14:paraId="089BBA5D" w14:textId="431609B2" w:rsidR="00761050" w:rsidRPr="00E42197" w:rsidRDefault="00761050" w:rsidP="0084156B">
      <w:pPr>
        <w:pStyle w:val="Standard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Рисунок </w:t>
      </w:r>
      <w:r w:rsidR="0084156B">
        <w:rPr>
          <w:rFonts w:ascii="Times New Roman" w:hAnsi="Times New Roman" w:cs="Times New Roman"/>
          <w:sz w:val="28"/>
          <w:szCs w:val="28"/>
          <w:lang w:val="ru-RU"/>
        </w:rPr>
        <w:t>10</w:t>
      </w: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4156B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 интерфейс статистики операторов</w:t>
      </w:r>
    </w:p>
    <w:p w14:paraId="5949478B" w14:textId="77777777" w:rsidR="00761050" w:rsidRPr="00E42197" w:rsidRDefault="00761050" w:rsidP="00E42197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B4A7D74" w14:textId="77777777" w:rsidR="00761050" w:rsidRPr="00E42197" w:rsidRDefault="00761050" w:rsidP="0084156B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sz w:val="28"/>
          <w:szCs w:val="28"/>
          <w:lang w:val="ru-RU"/>
        </w:rPr>
        <w:t>В данном интерфейсе имеется возможность просмотреть статистику по эффективности работы операторов. В качестве метрики оценки эффективности выступает среднее время постобработки – сколько оператору потребуется время на завершение обработки заявки перед получением нового запроса</w:t>
      </w:r>
    </w:p>
    <w:p w14:paraId="23BBC2CE" w14:textId="1F4AD99F" w:rsidR="0084156B" w:rsidRDefault="0084156B">
      <w:pPr>
        <w:rPr>
          <w:rFonts w:ascii="Times New Roman" w:eastAsia="Droid Sans" w:hAnsi="Times New Roman" w:cs="Times New Roman"/>
          <w:kern w:val="3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52D0F75" w14:textId="75B0EB96" w:rsidR="00761050" w:rsidRPr="00E42197" w:rsidRDefault="0084156B" w:rsidP="0084156B">
      <w:pPr>
        <w:pStyle w:val="4"/>
      </w:pPr>
      <w:r>
        <w:lastRenderedPageBreak/>
        <w:t xml:space="preserve">3.4.2.4 </w:t>
      </w:r>
      <w:r w:rsidR="00761050" w:rsidRPr="00E42197">
        <w:t>Выгрузка отчетов</w:t>
      </w:r>
    </w:p>
    <w:p w14:paraId="6F87A717" w14:textId="1F37FA1F" w:rsidR="00761050" w:rsidRPr="00E42197" w:rsidRDefault="0084156B" w:rsidP="0084156B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7456" behindDoc="0" locked="0" layoutInCell="1" allowOverlap="1" wp14:anchorId="1153A693" wp14:editId="67FFF2CE">
            <wp:simplePos x="0" y="0"/>
            <wp:positionH relativeFrom="column">
              <wp:posOffset>41910</wp:posOffset>
            </wp:positionH>
            <wp:positionV relativeFrom="paragraph">
              <wp:posOffset>307340</wp:posOffset>
            </wp:positionV>
            <wp:extent cx="6105525" cy="3033395"/>
            <wp:effectExtent l="0" t="0" r="9525" b="0"/>
            <wp:wrapSquare wrapText="bothSides"/>
            <wp:docPr id="11" name="Image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033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050"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Интерфейс выгрузки отчетов представлен на рисунке </w:t>
      </w:r>
      <w:r>
        <w:rPr>
          <w:rFonts w:ascii="Times New Roman" w:hAnsi="Times New Roman" w:cs="Times New Roman"/>
          <w:sz w:val="28"/>
          <w:szCs w:val="28"/>
          <w:lang w:val="ru-RU"/>
        </w:rPr>
        <w:t>11.</w:t>
      </w:r>
    </w:p>
    <w:p w14:paraId="422221AE" w14:textId="12C4B3F2" w:rsidR="00761050" w:rsidRPr="00E42197" w:rsidRDefault="00761050" w:rsidP="0084156B">
      <w:pPr>
        <w:pStyle w:val="Standard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sz w:val="28"/>
          <w:szCs w:val="28"/>
          <w:lang w:val="ru-RU"/>
        </w:rPr>
        <w:t>Рисунок</w:t>
      </w:r>
      <w:r w:rsidR="0084156B">
        <w:rPr>
          <w:rFonts w:ascii="Times New Roman" w:hAnsi="Times New Roman" w:cs="Times New Roman"/>
          <w:sz w:val="28"/>
          <w:szCs w:val="28"/>
          <w:lang w:val="ru-RU"/>
        </w:rPr>
        <w:t xml:space="preserve"> 11</w:t>
      </w: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4156B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E42197">
        <w:rPr>
          <w:rFonts w:ascii="Times New Roman" w:hAnsi="Times New Roman" w:cs="Times New Roman"/>
          <w:sz w:val="28"/>
          <w:szCs w:val="28"/>
          <w:lang w:val="ru-RU"/>
        </w:rPr>
        <w:t xml:space="preserve"> интерфейс выгрузки отчетности</w:t>
      </w:r>
    </w:p>
    <w:p w14:paraId="3272E1A9" w14:textId="77777777" w:rsidR="00761050" w:rsidRPr="00E42197" w:rsidRDefault="00761050" w:rsidP="00E42197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C47D4E0" w14:textId="77777777" w:rsidR="00761050" w:rsidRPr="00E42197" w:rsidRDefault="00761050" w:rsidP="0084156B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2197">
        <w:rPr>
          <w:rFonts w:ascii="Times New Roman" w:hAnsi="Times New Roman" w:cs="Times New Roman"/>
          <w:sz w:val="28"/>
          <w:szCs w:val="28"/>
          <w:lang w:val="ru-RU"/>
        </w:rPr>
        <w:t>В данном интерфейсе менеджер/суперпользователь имеет возможность выполнить выгрузку статистики/отчета по фильтрам. Список фильтров также представлен в интерфейс в верхней части</w:t>
      </w:r>
    </w:p>
    <w:p w14:paraId="6ABE9653" w14:textId="77777777" w:rsidR="00761050" w:rsidRPr="00E42197" w:rsidRDefault="00761050" w:rsidP="00E42197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32AF278" w14:textId="77777777" w:rsidR="002B3C09" w:rsidRDefault="002B3C09">
      <w:pPr>
        <w:rPr>
          <w:rFonts w:ascii="Times New Roman" w:eastAsia="Droid Sans" w:hAnsi="Times New Roman" w:cs="Times New Roman"/>
          <w:b/>
          <w:bCs/>
          <w:kern w:val="3"/>
          <w:sz w:val="28"/>
          <w:szCs w:val="28"/>
          <w:lang w:eastAsia="zh-CN" w:bidi="hi-I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53DB8AFA" w14:textId="123E2FD6" w:rsidR="002B3C09" w:rsidRDefault="001C7EA2" w:rsidP="0084156B">
      <w:pPr>
        <w:pStyle w:val="Standard"/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Сокращения и термины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4"/>
        <w:gridCol w:w="6514"/>
      </w:tblGrid>
      <w:tr w:rsidR="00867A8E" w14:paraId="0CAA2E2B" w14:textId="77777777" w:rsidTr="00867A8E">
        <w:tc>
          <w:tcPr>
            <w:tcW w:w="3114" w:type="dxa"/>
          </w:tcPr>
          <w:p w14:paraId="08C8F029" w14:textId="77777777" w:rsidR="00867A8E" w:rsidRPr="00755D47" w:rsidRDefault="00867A8E" w:rsidP="00CE2042">
            <w:pPr>
              <w:pStyle w:val="Standard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Термин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Сокращение</w:t>
            </w:r>
          </w:p>
        </w:tc>
        <w:tc>
          <w:tcPr>
            <w:tcW w:w="6514" w:type="dxa"/>
          </w:tcPr>
          <w:p w14:paraId="1FB20D05" w14:textId="77777777" w:rsidR="00867A8E" w:rsidRPr="00755D47" w:rsidRDefault="00867A8E" w:rsidP="00CE2042">
            <w:pPr>
              <w:pStyle w:val="Standard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Определение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Расшифровка</w:t>
            </w:r>
          </w:p>
        </w:tc>
      </w:tr>
      <w:tr w:rsidR="00867A8E" w14:paraId="605F8648" w14:textId="77777777" w:rsidTr="00867A8E">
        <w:tc>
          <w:tcPr>
            <w:tcW w:w="3114" w:type="dxa"/>
          </w:tcPr>
          <w:p w14:paraId="77B9E7AF" w14:textId="77777777" w:rsidR="00867A8E" w:rsidRPr="00755D47" w:rsidRDefault="00867A8E" w:rsidP="00CE2042">
            <w:pPr>
              <w:pStyle w:val="Standard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755D4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ОС</w:t>
            </w:r>
          </w:p>
        </w:tc>
        <w:tc>
          <w:tcPr>
            <w:tcW w:w="6514" w:type="dxa"/>
          </w:tcPr>
          <w:p w14:paraId="31FA0A07" w14:textId="77777777" w:rsidR="00867A8E" w:rsidRPr="00755D47" w:rsidRDefault="00867A8E" w:rsidP="00CE2042">
            <w:pPr>
              <w:pStyle w:val="Standard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755D4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Операционная система</w:t>
            </w:r>
          </w:p>
        </w:tc>
      </w:tr>
      <w:tr w:rsidR="00867A8E" w14:paraId="7F04AFD5" w14:textId="77777777" w:rsidTr="00867A8E">
        <w:tc>
          <w:tcPr>
            <w:tcW w:w="3114" w:type="dxa"/>
          </w:tcPr>
          <w:p w14:paraId="4BAF6CE5" w14:textId="77777777" w:rsidR="00867A8E" w:rsidRPr="00755D47" w:rsidRDefault="00867A8E" w:rsidP="00CE2042">
            <w:pPr>
              <w:pStyle w:val="Standard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755D4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ООО</w:t>
            </w:r>
          </w:p>
        </w:tc>
        <w:tc>
          <w:tcPr>
            <w:tcW w:w="6514" w:type="dxa"/>
          </w:tcPr>
          <w:p w14:paraId="23F166E2" w14:textId="77777777" w:rsidR="00867A8E" w:rsidRPr="00755D47" w:rsidRDefault="00867A8E" w:rsidP="00CE2042">
            <w:pPr>
              <w:pStyle w:val="Standard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755D4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Общество с ограниченной ответственностью</w:t>
            </w:r>
          </w:p>
        </w:tc>
      </w:tr>
      <w:tr w:rsidR="00867A8E" w14:paraId="309ED570" w14:textId="77777777" w:rsidTr="00867A8E">
        <w:tc>
          <w:tcPr>
            <w:tcW w:w="3114" w:type="dxa"/>
          </w:tcPr>
          <w:p w14:paraId="71DA865F" w14:textId="77777777" w:rsidR="00867A8E" w:rsidRPr="00755D47" w:rsidRDefault="00867A8E" w:rsidP="00CE2042">
            <w:pPr>
              <w:pStyle w:val="Standard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755D4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ПО</w:t>
            </w:r>
          </w:p>
        </w:tc>
        <w:tc>
          <w:tcPr>
            <w:tcW w:w="6514" w:type="dxa"/>
          </w:tcPr>
          <w:p w14:paraId="6761DE6C" w14:textId="77777777" w:rsidR="00867A8E" w:rsidRPr="00755D47" w:rsidRDefault="00867A8E" w:rsidP="00CE2042">
            <w:pPr>
              <w:pStyle w:val="Standard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755D4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Программное обеспечение</w:t>
            </w:r>
          </w:p>
        </w:tc>
      </w:tr>
      <w:tr w:rsidR="00867A8E" w14:paraId="0745CDB2" w14:textId="77777777" w:rsidTr="00867A8E">
        <w:tc>
          <w:tcPr>
            <w:tcW w:w="3114" w:type="dxa"/>
          </w:tcPr>
          <w:p w14:paraId="0B56E6CB" w14:textId="5949EB61" w:rsidR="00867A8E" w:rsidRPr="00755D47" w:rsidRDefault="00867A8E" w:rsidP="00CE2042">
            <w:pPr>
              <w:pStyle w:val="Standard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E700A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ПЭВМ</w:t>
            </w:r>
          </w:p>
        </w:tc>
        <w:tc>
          <w:tcPr>
            <w:tcW w:w="6514" w:type="dxa"/>
          </w:tcPr>
          <w:p w14:paraId="1FE09F23" w14:textId="32373FF1" w:rsidR="00867A8E" w:rsidRPr="00755D47" w:rsidRDefault="00867A8E" w:rsidP="00CE2042">
            <w:pPr>
              <w:pStyle w:val="Standard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E700A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Персональная электронно-вычислительная машина</w:t>
            </w:r>
          </w:p>
        </w:tc>
      </w:tr>
      <w:tr w:rsidR="00867A8E" w14:paraId="5CE23CC7" w14:textId="77777777" w:rsidTr="00867A8E">
        <w:tc>
          <w:tcPr>
            <w:tcW w:w="3114" w:type="dxa"/>
          </w:tcPr>
          <w:p w14:paraId="49F57FDD" w14:textId="43D63993" w:rsidR="00867A8E" w:rsidRPr="00755D47" w:rsidRDefault="00867A8E" w:rsidP="00CE2042">
            <w:pPr>
              <w:pStyle w:val="Standard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E700A4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АРМ</w:t>
            </w:r>
          </w:p>
        </w:tc>
        <w:tc>
          <w:tcPr>
            <w:tcW w:w="6514" w:type="dxa"/>
          </w:tcPr>
          <w:p w14:paraId="6A370C5D" w14:textId="4773C7F0" w:rsidR="00867A8E" w:rsidRPr="00755D47" w:rsidRDefault="00867A8E" w:rsidP="00CE2042">
            <w:pPr>
              <w:pStyle w:val="Standard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E700A4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Автоматизированное рабочее место</w:t>
            </w:r>
          </w:p>
        </w:tc>
      </w:tr>
      <w:tr w:rsidR="00867A8E" w14:paraId="6115E000" w14:textId="77777777" w:rsidTr="00867A8E">
        <w:tc>
          <w:tcPr>
            <w:tcW w:w="3114" w:type="dxa"/>
          </w:tcPr>
          <w:p w14:paraId="51F9C687" w14:textId="42A89782" w:rsidR="00867A8E" w:rsidRPr="00755D47" w:rsidRDefault="00867A8E" w:rsidP="00CE2042">
            <w:pPr>
              <w:pStyle w:val="Standard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2B525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СВТ</w:t>
            </w:r>
          </w:p>
        </w:tc>
        <w:tc>
          <w:tcPr>
            <w:tcW w:w="6514" w:type="dxa"/>
          </w:tcPr>
          <w:p w14:paraId="76421B15" w14:textId="24EC450D" w:rsidR="00867A8E" w:rsidRPr="00755D47" w:rsidRDefault="00867A8E" w:rsidP="00CE2042">
            <w:pPr>
              <w:pStyle w:val="Standard"/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2B5257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Средство вычислительной техники</w:t>
            </w:r>
          </w:p>
        </w:tc>
      </w:tr>
    </w:tbl>
    <w:p w14:paraId="5A02A3C8" w14:textId="77777777" w:rsidR="001C7EA2" w:rsidRPr="00E700A4" w:rsidRDefault="001C7EA2" w:rsidP="0084156B">
      <w:pPr>
        <w:pStyle w:val="Standard"/>
        <w:spacing w:line="360" w:lineRule="auto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14:paraId="7FA9A02B" w14:textId="77777777" w:rsidR="00BB0893" w:rsidRPr="00E42197" w:rsidRDefault="00197D52" w:rsidP="00E421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B0893" w:rsidRPr="00E42197" w:rsidSect="00491E43">
      <w:footerReference w:type="default" r:id="rId19"/>
      <w:headerReference w:type="first" r:id="rId20"/>
      <w:footerReference w:type="first" r:id="rId21"/>
      <w:pgSz w:w="11906" w:h="16838"/>
      <w:pgMar w:top="1418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0C47D5" w14:textId="77777777" w:rsidR="00197D52" w:rsidRDefault="00197D52" w:rsidP="00491E43">
      <w:pPr>
        <w:spacing w:after="0" w:line="240" w:lineRule="auto"/>
      </w:pPr>
      <w:r>
        <w:separator/>
      </w:r>
    </w:p>
  </w:endnote>
  <w:endnote w:type="continuationSeparator" w:id="0">
    <w:p w14:paraId="48ED62C8" w14:textId="77777777" w:rsidR="00197D52" w:rsidRDefault="00197D52" w:rsidP="00491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roid Sans">
    <w:altName w:val="Segoe UI"/>
    <w:charset w:val="00"/>
    <w:family w:val="auto"/>
    <w:pitch w:val="variable"/>
  </w:font>
  <w:font w:name="DejaVu Serif">
    <w:altName w:val="Cambria"/>
    <w:charset w:val="00"/>
    <w:family w:val="roman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6895017"/>
      <w:docPartObj>
        <w:docPartGallery w:val="Page Numbers (Bottom of Page)"/>
        <w:docPartUnique/>
      </w:docPartObj>
    </w:sdtPr>
    <w:sdtEndPr/>
    <w:sdtContent>
      <w:p w14:paraId="0D309677" w14:textId="223BF4F4" w:rsidR="00491E43" w:rsidRDefault="00491E4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2B57">
          <w:rPr>
            <w:noProof/>
          </w:rPr>
          <w:t>18</w:t>
        </w:r>
        <w:r>
          <w:fldChar w:fldCharType="end"/>
        </w:r>
      </w:p>
    </w:sdtContent>
  </w:sdt>
  <w:p w14:paraId="5E8FB46B" w14:textId="77777777" w:rsidR="00491E43" w:rsidRDefault="00491E43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E3BA2D" w14:textId="77777777" w:rsidR="00491E43" w:rsidRDefault="00491E43" w:rsidP="00491E43">
    <w:pPr>
      <w:pStyle w:val="a4"/>
      <w:jc w:val="center"/>
      <w:rPr>
        <w:rFonts w:asciiTheme="majorHAnsi" w:hAnsiTheme="majorHAnsi"/>
        <w:color w:val="C00000"/>
        <w:sz w:val="20"/>
        <w:szCs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7DAC5B1" wp14:editId="3EDEE441">
              <wp:simplePos x="0" y="0"/>
              <wp:positionH relativeFrom="column">
                <wp:posOffset>0</wp:posOffset>
              </wp:positionH>
              <wp:positionV relativeFrom="paragraph">
                <wp:posOffset>26670</wp:posOffset>
              </wp:positionV>
              <wp:extent cx="6058535" cy="8255"/>
              <wp:effectExtent l="0" t="0" r="37465" b="29845"/>
              <wp:wrapNone/>
              <wp:docPr id="14" name="Прямая соединительная линия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58535" cy="825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C86B718" id="Прямая соединительная линия 1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.1pt" to="477.0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" strokecolor="#ed7d31 [3205]" strokeweight=".5pt">
              <v:stroke joinstyle="miter"/>
              <o:lock v:ext="edit" shapetype="f"/>
            </v:line>
          </w:pict>
        </mc:Fallback>
      </mc:AlternateContent>
    </w:r>
  </w:p>
  <w:p w14:paraId="286A3E92" w14:textId="77777777" w:rsidR="00491E43" w:rsidRDefault="00491E43" w:rsidP="00491E43">
    <w:pPr>
      <w:pStyle w:val="a4"/>
      <w:jc w:val="center"/>
      <w:rPr>
        <w:rFonts w:asciiTheme="majorHAnsi" w:hAnsiTheme="majorHAnsi"/>
        <w:color w:val="C00000"/>
        <w:sz w:val="20"/>
        <w:szCs w:val="20"/>
      </w:rPr>
    </w:pPr>
    <w:r>
      <w:rPr>
        <w:rFonts w:asciiTheme="majorHAnsi" w:hAnsiTheme="majorHAnsi"/>
        <w:color w:val="C00000"/>
        <w:sz w:val="20"/>
        <w:szCs w:val="20"/>
      </w:rPr>
      <w:t xml:space="preserve">сайт: </w:t>
    </w:r>
    <w:hyperlink r:id="rId1" w:history="1">
      <w:r>
        <w:rPr>
          <w:rStyle w:val="a8"/>
          <w:rFonts w:asciiTheme="majorHAnsi" w:hAnsiTheme="majorHAnsi"/>
          <w:color w:val="C00000"/>
          <w:sz w:val="20"/>
          <w:szCs w:val="20"/>
        </w:rPr>
        <w:t>www.g-lab.ru</w:t>
      </w:r>
    </w:hyperlink>
    <w:r>
      <w:rPr>
        <w:rFonts w:asciiTheme="majorHAnsi" w:hAnsiTheme="majorHAnsi"/>
        <w:color w:val="C00000"/>
        <w:sz w:val="20"/>
        <w:szCs w:val="20"/>
      </w:rPr>
      <w:tab/>
    </w:r>
    <w:proofErr w:type="spellStart"/>
    <w:r>
      <w:rPr>
        <w:rFonts w:asciiTheme="majorHAnsi" w:hAnsiTheme="majorHAnsi"/>
        <w:color w:val="C00000"/>
        <w:sz w:val="20"/>
        <w:szCs w:val="20"/>
      </w:rPr>
      <w:t>e-mail:</w:t>
    </w:r>
    <w:hyperlink r:id="rId2" w:history="1">
      <w:r>
        <w:rPr>
          <w:rStyle w:val="a8"/>
          <w:rFonts w:asciiTheme="majorHAnsi" w:hAnsiTheme="majorHAnsi"/>
          <w:color w:val="C00000"/>
          <w:sz w:val="20"/>
          <w:szCs w:val="20"/>
        </w:rPr>
        <w:t>info@g-lab.ru</w:t>
      </w:r>
      <w:proofErr w:type="spellEnd"/>
    </w:hyperlink>
  </w:p>
  <w:p w14:paraId="0EEF21F0" w14:textId="77777777" w:rsidR="00491E43" w:rsidRDefault="00491E43" w:rsidP="00491E43">
    <w:pPr>
      <w:pStyle w:val="a4"/>
      <w:jc w:val="center"/>
      <w:rPr>
        <w:rFonts w:asciiTheme="majorHAnsi" w:hAnsiTheme="majorHAnsi"/>
        <w:color w:val="C00000"/>
        <w:sz w:val="20"/>
        <w:szCs w:val="20"/>
      </w:rPr>
    </w:pPr>
    <w:r>
      <w:rPr>
        <w:rFonts w:asciiTheme="majorHAnsi" w:hAnsiTheme="majorHAnsi"/>
        <w:color w:val="C00000"/>
        <w:sz w:val="20"/>
        <w:szCs w:val="20"/>
      </w:rPr>
      <w:t>Тел. +7(495) 225-99-95</w:t>
    </w:r>
  </w:p>
  <w:p w14:paraId="5E5083F8" w14:textId="07E759FF" w:rsidR="00491E43" w:rsidRPr="00491E43" w:rsidRDefault="00491E43" w:rsidP="00491E43">
    <w:pPr>
      <w:pStyle w:val="a4"/>
      <w:jc w:val="center"/>
      <w:rPr>
        <w:rFonts w:asciiTheme="majorHAnsi" w:hAnsiTheme="majorHAnsi"/>
        <w:color w:val="C00000"/>
        <w:sz w:val="20"/>
        <w:szCs w:val="20"/>
      </w:rPr>
    </w:pPr>
    <w:r>
      <w:rPr>
        <w:rFonts w:asciiTheme="majorHAnsi" w:hAnsiTheme="majorHAnsi"/>
        <w:color w:val="C00000"/>
        <w:sz w:val="20"/>
        <w:szCs w:val="20"/>
      </w:rPr>
      <w:t>г. Москва, ул. Орджоникидзе, д 11, стр. 11, офис 224</w:t>
    </w:r>
    <w:r>
      <w:rPr>
        <w:rFonts w:asciiTheme="majorHAnsi" w:hAnsiTheme="majorHAnsi"/>
        <w:color w:val="C00000"/>
        <w:sz w:val="20"/>
        <w:szCs w:val="20"/>
      </w:rPr>
      <w:br/>
      <w:t>Каждый клиент особенный, каждый проект уникальный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B0DCDF" w14:textId="77777777" w:rsidR="00197D52" w:rsidRDefault="00197D52" w:rsidP="00491E43">
      <w:pPr>
        <w:spacing w:after="0" w:line="240" w:lineRule="auto"/>
      </w:pPr>
      <w:r>
        <w:separator/>
      </w:r>
    </w:p>
  </w:footnote>
  <w:footnote w:type="continuationSeparator" w:id="0">
    <w:p w14:paraId="2092B0F0" w14:textId="77777777" w:rsidR="00197D52" w:rsidRDefault="00197D52" w:rsidP="00491E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2AE736" w14:textId="77777777" w:rsidR="00491E43" w:rsidRDefault="00491E43" w:rsidP="00491E43">
    <w:pPr>
      <w:pStyle w:val="a4"/>
      <w:rPr>
        <w:rFonts w:asciiTheme="majorHAnsi" w:eastAsia="Calibri" w:hAnsiTheme="majorHAnsi" w:cs="Calibri"/>
        <w:color w:val="C00000"/>
        <w:sz w:val="24"/>
        <w:szCs w:val="24"/>
      </w:rPr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52398702" wp14:editId="03FD438D">
          <wp:simplePos x="0" y="0"/>
          <wp:positionH relativeFrom="column">
            <wp:posOffset>5538470</wp:posOffset>
          </wp:positionH>
          <wp:positionV relativeFrom="paragraph">
            <wp:posOffset>-38100</wp:posOffset>
          </wp:positionV>
          <wp:extent cx="456565" cy="456565"/>
          <wp:effectExtent l="0" t="0" r="635" b="635"/>
          <wp:wrapSquare wrapText="bothSides"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Изображение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6565" cy="456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/>
        <w:noProof/>
        <w:color w:val="C00000"/>
        <w:sz w:val="24"/>
        <w:szCs w:val="24"/>
        <w:lang w:eastAsia="ru-RU"/>
      </w:rPr>
      <w:t>ООО</w:t>
    </w:r>
    <w:r>
      <w:rPr>
        <w:rFonts w:asciiTheme="majorHAnsi" w:eastAsia="Calibri" w:hAnsiTheme="majorHAnsi" w:cs="Calibri"/>
        <w:color w:val="C00000"/>
        <w:sz w:val="24"/>
        <w:szCs w:val="24"/>
      </w:rPr>
      <w:t xml:space="preserve"> “</w:t>
    </w:r>
    <w:proofErr w:type="spellStart"/>
    <w:r>
      <w:rPr>
        <w:rFonts w:asciiTheme="majorHAnsi" w:eastAsia="Calibri" w:hAnsiTheme="majorHAnsi" w:cs="Calibri"/>
        <w:color w:val="C00000"/>
        <w:sz w:val="24"/>
        <w:szCs w:val="24"/>
      </w:rPr>
      <w:t>Джилаб</w:t>
    </w:r>
    <w:proofErr w:type="spellEnd"/>
    <w:r>
      <w:rPr>
        <w:rFonts w:asciiTheme="majorHAnsi" w:eastAsia="Calibri" w:hAnsiTheme="majorHAnsi" w:cs="Calibri"/>
        <w:color w:val="C00000"/>
        <w:sz w:val="24"/>
        <w:szCs w:val="24"/>
      </w:rPr>
      <w:t xml:space="preserve">” </w:t>
    </w:r>
  </w:p>
  <w:p w14:paraId="2CF50704" w14:textId="77777777" w:rsidR="00491E43" w:rsidRDefault="00491E43" w:rsidP="00491E43">
    <w:pPr>
      <w:pStyle w:val="a4"/>
      <w:rPr>
        <w:rFonts w:asciiTheme="majorHAnsi" w:eastAsia="Calibri" w:hAnsiTheme="majorHAnsi" w:cs="Calibri"/>
        <w:color w:val="C00000"/>
        <w:sz w:val="20"/>
        <w:szCs w:val="20"/>
      </w:rPr>
    </w:pPr>
    <w:r>
      <w:rPr>
        <w:rFonts w:asciiTheme="majorHAnsi" w:eastAsia="Calibri" w:hAnsiTheme="majorHAnsi" w:cs="Calibri"/>
        <w:color w:val="C00000"/>
        <w:sz w:val="20"/>
        <w:szCs w:val="20"/>
      </w:rPr>
      <w:t>ОГРН 1177746587853</w:t>
    </w:r>
    <w:r>
      <w:rPr>
        <w:rFonts w:asciiTheme="majorHAnsi" w:eastAsia="Calibri" w:hAnsiTheme="majorHAnsi" w:cs="Calibri"/>
        <w:color w:val="C00000"/>
        <w:sz w:val="20"/>
        <w:szCs w:val="20"/>
      </w:rPr>
      <w:br/>
      <w:t>ИНН/КПП 7725379621/772501001</w:t>
    </w:r>
  </w:p>
  <w:p w14:paraId="4F1AFCCB" w14:textId="77777777" w:rsidR="00491E43" w:rsidRDefault="00491E43" w:rsidP="00491E43">
    <w:pPr>
      <w:pStyle w:val="a4"/>
      <w:rPr>
        <w:rFonts w:asciiTheme="majorHAnsi" w:eastAsia="Calibri" w:hAnsiTheme="majorHAnsi" w:cs="Calibri"/>
        <w:color w:val="C00000"/>
        <w:sz w:val="20"/>
        <w:szCs w:val="20"/>
      </w:rPr>
    </w:pPr>
    <w:r>
      <w:rPr>
        <w:rFonts w:asciiTheme="majorHAnsi" w:eastAsia="Calibri" w:hAnsiTheme="majorHAnsi" w:cs="Calibri"/>
        <w:color w:val="C00000"/>
        <w:sz w:val="20"/>
        <w:szCs w:val="20"/>
      </w:rPr>
      <w:t>Разработка</w:t>
    </w:r>
    <w:r>
      <w:rPr>
        <w:rFonts w:asciiTheme="majorHAnsi" w:hAnsiTheme="majorHAnsi"/>
        <w:color w:val="C00000"/>
        <w:sz w:val="20"/>
        <w:szCs w:val="20"/>
      </w:rPr>
      <w:t xml:space="preserve">, </w:t>
    </w:r>
    <w:r>
      <w:rPr>
        <w:rFonts w:asciiTheme="majorHAnsi" w:eastAsia="Calibri" w:hAnsiTheme="majorHAnsi" w:cs="Calibri"/>
        <w:color w:val="C00000"/>
        <w:sz w:val="20"/>
        <w:szCs w:val="20"/>
      </w:rPr>
      <w:t>поддержка</w:t>
    </w:r>
    <w:r>
      <w:rPr>
        <w:rFonts w:asciiTheme="majorHAnsi" w:hAnsiTheme="majorHAnsi"/>
        <w:color w:val="C00000"/>
        <w:sz w:val="20"/>
        <w:szCs w:val="20"/>
      </w:rPr>
      <w:t xml:space="preserve">, </w:t>
    </w:r>
    <w:r>
      <w:rPr>
        <w:rFonts w:asciiTheme="majorHAnsi" w:eastAsia="Calibri" w:hAnsiTheme="majorHAnsi" w:cs="Calibri"/>
        <w:color w:val="C00000"/>
        <w:sz w:val="20"/>
        <w:szCs w:val="20"/>
      </w:rPr>
      <w:t>продвижение</w:t>
    </w:r>
  </w:p>
  <w:p w14:paraId="5960D781" w14:textId="77777777" w:rsidR="00491E43" w:rsidRDefault="00491E43" w:rsidP="00491E43">
    <w:pPr>
      <w:pStyle w:val="a4"/>
      <w:rPr>
        <w:rFonts w:asciiTheme="majorHAnsi" w:eastAsia="Calibri" w:hAnsiTheme="majorHAnsi" w:cs="Calibri"/>
        <w:color w:val="C00000"/>
        <w:sz w:val="20"/>
        <w:szCs w:val="20"/>
      </w:rPr>
    </w:pPr>
    <w:r>
      <w:rPr>
        <w:rFonts w:asciiTheme="majorHAnsi" w:eastAsia="Calibri" w:hAnsiTheme="majorHAnsi" w:cs="Calibri"/>
        <w:color w:val="C00000"/>
        <w:sz w:val="20"/>
        <w:szCs w:val="20"/>
      </w:rPr>
      <w:t>Говорим на одном языке с клиентом</w:t>
    </w:r>
  </w:p>
  <w:p w14:paraId="70658899" w14:textId="60960DDD" w:rsidR="00491E43" w:rsidRPr="00491E43" w:rsidRDefault="00491E43">
    <w:pPr>
      <w:pStyle w:val="a4"/>
      <w:rPr>
        <w:rFonts w:asciiTheme="majorHAnsi" w:hAnsiTheme="majorHAnsi"/>
        <w:color w:val="C00000"/>
        <w:sz w:val="20"/>
        <w:szCs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6153A50" wp14:editId="176ACA7C">
              <wp:simplePos x="0" y="0"/>
              <wp:positionH relativeFrom="column">
                <wp:posOffset>-63500</wp:posOffset>
              </wp:positionH>
              <wp:positionV relativeFrom="paragraph">
                <wp:posOffset>78740</wp:posOffset>
              </wp:positionV>
              <wp:extent cx="6058535" cy="8255"/>
              <wp:effectExtent l="0" t="0" r="37465" b="29845"/>
              <wp:wrapNone/>
              <wp:docPr id="12" name="Прямая соединительная линия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58535" cy="825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D358DAB" id="Прямая соединительная линия 1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pt,6.2pt" to="472.0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" strokecolor="#ed7d31 [3205]" strokeweight=".5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B7480B"/>
    <w:multiLevelType w:val="hybridMultilevel"/>
    <w:tmpl w:val="289C2FD0"/>
    <w:lvl w:ilvl="0" w:tplc="1BD070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DD3D37"/>
    <w:multiLevelType w:val="hybridMultilevel"/>
    <w:tmpl w:val="3C005DDC"/>
    <w:lvl w:ilvl="0" w:tplc="1BD0708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82303DA"/>
    <w:multiLevelType w:val="hybridMultilevel"/>
    <w:tmpl w:val="02AA9FE0"/>
    <w:lvl w:ilvl="0" w:tplc="1BD070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BD070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AA6B3F"/>
    <w:multiLevelType w:val="hybridMultilevel"/>
    <w:tmpl w:val="392EF3C4"/>
    <w:lvl w:ilvl="0" w:tplc="1BD0708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50157492"/>
    <w:multiLevelType w:val="multilevel"/>
    <w:tmpl w:val="8B7C9E7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5BB32636"/>
    <w:multiLevelType w:val="hybridMultilevel"/>
    <w:tmpl w:val="1B4A62D0"/>
    <w:lvl w:ilvl="0" w:tplc="1BD0708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67F1498D"/>
    <w:multiLevelType w:val="hybridMultilevel"/>
    <w:tmpl w:val="DB9C7776"/>
    <w:lvl w:ilvl="0" w:tplc="1BD0708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993"/>
    <w:rsid w:val="000E37EC"/>
    <w:rsid w:val="00132BEB"/>
    <w:rsid w:val="00142852"/>
    <w:rsid w:val="00197D52"/>
    <w:rsid w:val="001C7EA2"/>
    <w:rsid w:val="001D719E"/>
    <w:rsid w:val="00223DC4"/>
    <w:rsid w:val="002B3C09"/>
    <w:rsid w:val="002B5257"/>
    <w:rsid w:val="002E5024"/>
    <w:rsid w:val="00424A11"/>
    <w:rsid w:val="004261EE"/>
    <w:rsid w:val="00447F55"/>
    <w:rsid w:val="00455573"/>
    <w:rsid w:val="00491E43"/>
    <w:rsid w:val="0049550D"/>
    <w:rsid w:val="00674E22"/>
    <w:rsid w:val="00761050"/>
    <w:rsid w:val="007F2316"/>
    <w:rsid w:val="00803547"/>
    <w:rsid w:val="0084156B"/>
    <w:rsid w:val="00867A8E"/>
    <w:rsid w:val="008D55D8"/>
    <w:rsid w:val="00924E5F"/>
    <w:rsid w:val="00A90CBC"/>
    <w:rsid w:val="00A956E3"/>
    <w:rsid w:val="00B029C8"/>
    <w:rsid w:val="00C75993"/>
    <w:rsid w:val="00DC1E35"/>
    <w:rsid w:val="00E42197"/>
    <w:rsid w:val="00E700A4"/>
    <w:rsid w:val="00ED0563"/>
    <w:rsid w:val="00EF2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9B7AA"/>
  <w15:chartTrackingRefBased/>
  <w15:docId w15:val="{3FD19267-9D19-41B1-BBF0-26B80565C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Standard"/>
    <w:next w:val="a"/>
    <w:link w:val="10"/>
    <w:uiPriority w:val="9"/>
    <w:qFormat/>
    <w:rsid w:val="00E42197"/>
    <w:pPr>
      <w:spacing w:line="360" w:lineRule="auto"/>
      <w:jc w:val="center"/>
      <w:outlineLvl w:val="0"/>
    </w:pPr>
    <w:rPr>
      <w:rFonts w:ascii="Times New Roman" w:hAnsi="Times New Roman" w:cs="Times New Roman"/>
      <w:b/>
      <w:bCs/>
      <w:sz w:val="28"/>
      <w:szCs w:val="28"/>
      <w:lang w:val="ru-RU"/>
    </w:rPr>
  </w:style>
  <w:style w:type="paragraph" w:styleId="2">
    <w:name w:val="heading 2"/>
    <w:basedOn w:val="Standard"/>
    <w:next w:val="a"/>
    <w:link w:val="20"/>
    <w:uiPriority w:val="9"/>
    <w:unhideWhenUsed/>
    <w:qFormat/>
    <w:rsid w:val="00E42197"/>
    <w:pPr>
      <w:spacing w:line="360" w:lineRule="auto"/>
      <w:jc w:val="center"/>
      <w:outlineLvl w:val="1"/>
    </w:pPr>
    <w:rPr>
      <w:rFonts w:ascii="Times New Roman" w:hAnsi="Times New Roman" w:cs="Times New Roman"/>
      <w:b/>
      <w:sz w:val="28"/>
      <w:szCs w:val="28"/>
    </w:rPr>
  </w:style>
  <w:style w:type="paragraph" w:styleId="3">
    <w:name w:val="heading 3"/>
    <w:basedOn w:val="Standard"/>
    <w:next w:val="a"/>
    <w:link w:val="30"/>
    <w:uiPriority w:val="9"/>
    <w:unhideWhenUsed/>
    <w:qFormat/>
    <w:rsid w:val="00424A11"/>
    <w:pPr>
      <w:spacing w:line="360" w:lineRule="auto"/>
      <w:jc w:val="center"/>
      <w:outlineLvl w:val="2"/>
    </w:pPr>
    <w:rPr>
      <w:rFonts w:ascii="Times New Roman" w:hAnsi="Times New Roman" w:cs="Times New Roman"/>
      <w:b/>
      <w:bCs/>
      <w:sz w:val="28"/>
      <w:szCs w:val="28"/>
      <w:lang w:val="ru-RU"/>
    </w:rPr>
  </w:style>
  <w:style w:type="paragraph" w:styleId="4">
    <w:name w:val="heading 4"/>
    <w:basedOn w:val="Standard"/>
    <w:next w:val="a"/>
    <w:link w:val="40"/>
    <w:uiPriority w:val="9"/>
    <w:unhideWhenUsed/>
    <w:qFormat/>
    <w:rsid w:val="00424A11"/>
    <w:pPr>
      <w:spacing w:line="360" w:lineRule="auto"/>
      <w:jc w:val="center"/>
      <w:outlineLvl w:val="3"/>
    </w:pPr>
    <w:rPr>
      <w:rFonts w:ascii="Times New Roman" w:hAnsi="Times New Roman" w:cs="Times New Roman"/>
      <w:b/>
      <w:bCs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761050"/>
    <w:pPr>
      <w:suppressAutoHyphens/>
      <w:autoSpaceDN w:val="0"/>
      <w:spacing w:after="0" w:line="240" w:lineRule="auto"/>
      <w:textAlignment w:val="baseline"/>
    </w:pPr>
    <w:rPr>
      <w:rFonts w:ascii="DejaVu Serif" w:eastAsia="Droid Sans" w:hAnsi="DejaVu Serif" w:cs="Droid Sans"/>
      <w:kern w:val="3"/>
      <w:sz w:val="24"/>
      <w:szCs w:val="24"/>
      <w:lang w:val="en-US" w:eastAsia="zh-CN" w:bidi="hi-IN"/>
    </w:rPr>
  </w:style>
  <w:style w:type="character" w:customStyle="1" w:styleId="10">
    <w:name w:val="Заголовок 1 Знак"/>
    <w:basedOn w:val="a0"/>
    <w:link w:val="1"/>
    <w:uiPriority w:val="9"/>
    <w:rsid w:val="00E42197"/>
    <w:rPr>
      <w:rFonts w:ascii="Times New Roman" w:eastAsia="Droid Sans" w:hAnsi="Times New Roman" w:cs="Times New Roman"/>
      <w:b/>
      <w:bCs/>
      <w:kern w:val="3"/>
      <w:sz w:val="28"/>
      <w:szCs w:val="28"/>
      <w:lang w:eastAsia="zh-CN" w:bidi="hi-IN"/>
    </w:rPr>
  </w:style>
  <w:style w:type="character" w:customStyle="1" w:styleId="20">
    <w:name w:val="Заголовок 2 Знак"/>
    <w:basedOn w:val="a0"/>
    <w:link w:val="2"/>
    <w:uiPriority w:val="9"/>
    <w:rsid w:val="00E42197"/>
    <w:rPr>
      <w:rFonts w:ascii="Times New Roman" w:eastAsia="Droid Sans" w:hAnsi="Times New Roman" w:cs="Times New Roman"/>
      <w:b/>
      <w:kern w:val="3"/>
      <w:sz w:val="28"/>
      <w:szCs w:val="28"/>
      <w:lang w:val="en-US" w:eastAsia="zh-CN" w:bidi="hi-IN"/>
    </w:rPr>
  </w:style>
  <w:style w:type="character" w:customStyle="1" w:styleId="30">
    <w:name w:val="Заголовок 3 Знак"/>
    <w:basedOn w:val="a0"/>
    <w:link w:val="3"/>
    <w:uiPriority w:val="9"/>
    <w:rsid w:val="00424A11"/>
    <w:rPr>
      <w:rFonts w:ascii="Times New Roman" w:eastAsia="Droid Sans" w:hAnsi="Times New Roman" w:cs="Times New Roman"/>
      <w:b/>
      <w:bCs/>
      <w:kern w:val="3"/>
      <w:sz w:val="28"/>
      <w:szCs w:val="28"/>
      <w:lang w:eastAsia="zh-CN" w:bidi="hi-IN"/>
    </w:rPr>
  </w:style>
  <w:style w:type="character" w:customStyle="1" w:styleId="40">
    <w:name w:val="Заголовок 4 Знак"/>
    <w:basedOn w:val="a0"/>
    <w:link w:val="4"/>
    <w:uiPriority w:val="9"/>
    <w:rsid w:val="00424A11"/>
    <w:rPr>
      <w:rFonts w:ascii="Times New Roman" w:eastAsia="Droid Sans" w:hAnsi="Times New Roman" w:cs="Times New Roman"/>
      <w:b/>
      <w:bCs/>
      <w:kern w:val="3"/>
      <w:sz w:val="28"/>
      <w:szCs w:val="28"/>
      <w:lang w:eastAsia="zh-CN" w:bidi="hi-IN"/>
    </w:rPr>
  </w:style>
  <w:style w:type="table" w:styleId="a3">
    <w:name w:val="Table Grid"/>
    <w:basedOn w:val="a1"/>
    <w:uiPriority w:val="39"/>
    <w:rsid w:val="00867A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91E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91E43"/>
  </w:style>
  <w:style w:type="paragraph" w:styleId="a6">
    <w:name w:val="footer"/>
    <w:basedOn w:val="a"/>
    <w:link w:val="a7"/>
    <w:uiPriority w:val="99"/>
    <w:unhideWhenUsed/>
    <w:rsid w:val="00491E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91E43"/>
  </w:style>
  <w:style w:type="character" w:styleId="a8">
    <w:name w:val="Hyperlink"/>
    <w:basedOn w:val="a0"/>
    <w:uiPriority w:val="99"/>
    <w:unhideWhenUsed/>
    <w:rsid w:val="00491E43"/>
    <w:rPr>
      <w:color w:val="0563C1" w:themeColor="hyperlink"/>
      <w:u w:val="single"/>
    </w:rPr>
  </w:style>
  <w:style w:type="paragraph" w:styleId="a9">
    <w:name w:val="TOC Heading"/>
    <w:basedOn w:val="1"/>
    <w:next w:val="a"/>
    <w:uiPriority w:val="39"/>
    <w:unhideWhenUsed/>
    <w:qFormat/>
    <w:rsid w:val="0049550D"/>
    <w:pPr>
      <w:keepNext/>
      <w:keepLines/>
      <w:suppressAutoHyphens w:val="0"/>
      <w:autoSpaceDN/>
      <w:spacing w:before="240" w:line="259" w:lineRule="auto"/>
      <w:jc w:val="left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  <w:lang w:eastAsia="ru-RU" w:bidi="ar-SA"/>
    </w:rPr>
  </w:style>
  <w:style w:type="paragraph" w:styleId="11">
    <w:name w:val="toc 1"/>
    <w:basedOn w:val="a"/>
    <w:next w:val="a"/>
    <w:autoRedefine/>
    <w:uiPriority w:val="39"/>
    <w:unhideWhenUsed/>
    <w:rsid w:val="0049550D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49550D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49550D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g-lab.ru" TargetMode="External"/><Relationship Id="rId1" Type="http://schemas.openxmlformats.org/officeDocument/2006/relationships/hyperlink" Target="http://www.g-lab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8A6C36-4527-4DB1-8764-56EBEE718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1765</Words>
  <Characters>10063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 Mentus</dc:creator>
  <cp:keywords/>
  <dc:description/>
  <cp:lastModifiedBy>Екатерина</cp:lastModifiedBy>
  <cp:revision>2</cp:revision>
  <dcterms:created xsi:type="dcterms:W3CDTF">2024-12-16T13:53:00Z</dcterms:created>
  <dcterms:modified xsi:type="dcterms:W3CDTF">2024-12-16T13:53:00Z</dcterms:modified>
</cp:coreProperties>
</file>